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98645" w14:textId="7607C7C9" w:rsidR="00B77BC0" w:rsidRPr="00433E11" w:rsidRDefault="00B77BC0" w:rsidP="00B77BC0">
      <w:pPr>
        <w:jc w:val="center"/>
        <w:rPr>
          <w:rFonts w:ascii="Arial" w:hAnsi="Arial" w:cs="Arial"/>
          <w:b/>
        </w:rPr>
      </w:pPr>
      <w:r w:rsidRPr="00433E11">
        <w:rPr>
          <w:rFonts w:ascii="Arial" w:hAnsi="Arial" w:cs="Arial"/>
          <w:b/>
        </w:rPr>
        <w:t>PROJEKTAVIMO PASLAUGŲ SUTARTI</w:t>
      </w:r>
      <w:r w:rsidR="00621E7B">
        <w:rPr>
          <w:rFonts w:ascii="Arial" w:hAnsi="Arial" w:cs="Arial"/>
          <w:b/>
        </w:rPr>
        <w:t>S</w:t>
      </w:r>
    </w:p>
    <w:p w14:paraId="6380F9CE" w14:textId="6FDFBE88" w:rsidR="00B77BC0" w:rsidRPr="00210512" w:rsidRDefault="00B77BC0" w:rsidP="00B77BC0">
      <w:pPr>
        <w:jc w:val="center"/>
        <w:rPr>
          <w:rFonts w:ascii="Arial" w:hAnsi="Arial" w:cs="Arial"/>
          <w:iCs/>
        </w:rPr>
      </w:pPr>
      <w:r w:rsidRPr="00210512">
        <w:rPr>
          <w:rFonts w:ascii="Arial" w:hAnsi="Arial" w:cs="Arial"/>
          <w:iCs/>
        </w:rPr>
        <w:t>2026-</w:t>
      </w:r>
      <w:r w:rsidR="00EA7F38">
        <w:rPr>
          <w:rFonts w:ascii="Arial" w:hAnsi="Arial" w:cs="Arial"/>
          <w:iCs/>
        </w:rPr>
        <w:t>__</w:t>
      </w:r>
      <w:r w:rsidRPr="00210512">
        <w:rPr>
          <w:rFonts w:ascii="Arial" w:hAnsi="Arial" w:cs="Arial"/>
          <w:iCs/>
        </w:rPr>
        <w:t>-__</w:t>
      </w:r>
      <w:r w:rsidR="00EA7F38">
        <w:rPr>
          <w:rFonts w:ascii="Arial" w:hAnsi="Arial" w:cs="Arial"/>
          <w:iCs/>
        </w:rPr>
        <w:t xml:space="preserve"> Nr. ___</w:t>
      </w:r>
    </w:p>
    <w:p w14:paraId="65FC2DAC" w14:textId="77777777" w:rsidR="00B77BC0" w:rsidRPr="00433E11" w:rsidRDefault="00B77BC0" w:rsidP="00B77BC0">
      <w:pPr>
        <w:jc w:val="center"/>
        <w:rPr>
          <w:rFonts w:ascii="Arial" w:hAnsi="Arial" w:cs="Arial"/>
          <w:iCs/>
        </w:rPr>
      </w:pPr>
      <w:r w:rsidRPr="00433E11">
        <w:rPr>
          <w:rFonts w:ascii="Arial" w:hAnsi="Arial" w:cs="Arial"/>
          <w:iCs/>
        </w:rPr>
        <w:t>Vilnius</w:t>
      </w:r>
    </w:p>
    <w:p w14:paraId="16711786" w14:textId="77777777" w:rsidR="00B77BC0" w:rsidRPr="00433E11" w:rsidRDefault="00B77BC0" w:rsidP="00B77BC0">
      <w:pPr>
        <w:ind w:firstLine="567"/>
        <w:jc w:val="center"/>
        <w:rPr>
          <w:rFonts w:ascii="Arial" w:hAnsi="Arial" w:cs="Arial"/>
        </w:rPr>
      </w:pPr>
    </w:p>
    <w:p w14:paraId="0BA022B6" w14:textId="77777777" w:rsidR="00B77BC0" w:rsidRPr="00433E11" w:rsidRDefault="00B77BC0" w:rsidP="00B77BC0">
      <w:pPr>
        <w:pStyle w:val="NormalWeb"/>
        <w:jc w:val="both"/>
        <w:rPr>
          <w:rFonts w:ascii="Arial" w:hAnsi="Arial" w:cs="Arial"/>
          <w:color w:val="000000"/>
          <w:sz w:val="22"/>
          <w:szCs w:val="22"/>
        </w:rPr>
      </w:pPr>
      <w:r w:rsidRPr="00433E11">
        <w:rPr>
          <w:rFonts w:ascii="Arial" w:hAnsi="Arial" w:cs="Arial"/>
          <w:b/>
          <w:bCs/>
          <w:color w:val="000000"/>
          <w:sz w:val="22"/>
          <w:szCs w:val="22"/>
        </w:rPr>
        <w:t>UAB „Vilniaus vystymo kompanija“,</w:t>
      </w:r>
      <w:r w:rsidRPr="00433E11">
        <w:rPr>
          <w:rFonts w:ascii="Arial" w:hAnsi="Arial" w:cs="Arial"/>
          <w:color w:val="000000"/>
          <w:sz w:val="22"/>
          <w:szCs w:val="22"/>
        </w:rPr>
        <w:t xml:space="preserve"> juridinio asmens kodas 120750163, </w:t>
      </w:r>
      <w:bookmarkStart w:id="0" w:name="_Hlk199338999"/>
      <w:r w:rsidRPr="00433E11">
        <w:rPr>
          <w:rFonts w:ascii="Arial" w:hAnsi="Arial" w:cs="Arial"/>
          <w:color w:val="000000"/>
          <w:sz w:val="22"/>
          <w:szCs w:val="22"/>
        </w:rPr>
        <w:t xml:space="preserve">atstovaujama generalinės direktorės Lauros </w:t>
      </w:r>
      <w:proofErr w:type="spellStart"/>
      <w:r w:rsidRPr="00433E11">
        <w:rPr>
          <w:rFonts w:ascii="Arial" w:hAnsi="Arial" w:cs="Arial"/>
          <w:color w:val="000000"/>
          <w:sz w:val="22"/>
          <w:szCs w:val="22"/>
        </w:rPr>
        <w:t>Joffės</w:t>
      </w:r>
      <w:proofErr w:type="spellEnd"/>
      <w:r w:rsidRPr="00433E11">
        <w:rPr>
          <w:rFonts w:ascii="Arial" w:hAnsi="Arial" w:cs="Arial"/>
          <w:color w:val="000000"/>
          <w:sz w:val="22"/>
          <w:szCs w:val="22"/>
        </w:rPr>
        <w:t xml:space="preserve">, veikiančios pagal bendrovės įstatus </w:t>
      </w:r>
      <w:bookmarkEnd w:id="0"/>
      <w:r w:rsidRPr="00433E11">
        <w:rPr>
          <w:rFonts w:ascii="Arial" w:hAnsi="Arial" w:cs="Arial"/>
          <w:color w:val="000000"/>
          <w:sz w:val="22"/>
          <w:szCs w:val="22"/>
        </w:rPr>
        <w:t xml:space="preserve">(toliau – </w:t>
      </w:r>
      <w:r>
        <w:rPr>
          <w:rFonts w:ascii="Arial" w:hAnsi="Arial" w:cs="Arial"/>
          <w:b/>
          <w:bCs/>
          <w:color w:val="000000"/>
          <w:sz w:val="22"/>
          <w:szCs w:val="22"/>
        </w:rPr>
        <w:t>Pirkėjas</w:t>
      </w:r>
      <w:r w:rsidRPr="00433E11">
        <w:rPr>
          <w:rFonts w:ascii="Arial" w:hAnsi="Arial" w:cs="Arial"/>
          <w:color w:val="000000"/>
          <w:sz w:val="22"/>
          <w:szCs w:val="22"/>
        </w:rPr>
        <w:t>),</w:t>
      </w:r>
    </w:p>
    <w:p w14:paraId="196047FB" w14:textId="77777777" w:rsidR="00B77BC0" w:rsidRDefault="00B77BC0" w:rsidP="00B77BC0">
      <w:pPr>
        <w:shd w:val="clear" w:color="auto" w:fill="FFFFFF"/>
        <w:jc w:val="both"/>
        <w:rPr>
          <w:rFonts w:ascii="Arial" w:hAnsi="Arial" w:cs="Arial"/>
        </w:rPr>
      </w:pPr>
      <w:r>
        <w:rPr>
          <w:rFonts w:ascii="Arial" w:hAnsi="Arial" w:cs="Arial"/>
        </w:rPr>
        <w:t>i</w:t>
      </w:r>
      <w:r w:rsidRPr="00433E11">
        <w:rPr>
          <w:rFonts w:ascii="Arial" w:hAnsi="Arial" w:cs="Arial"/>
        </w:rPr>
        <w:t>r</w:t>
      </w:r>
    </w:p>
    <w:p w14:paraId="1DB633F0" w14:textId="77777777" w:rsidR="00B77BC0" w:rsidRPr="00433E11" w:rsidRDefault="00B77BC0" w:rsidP="00B77BC0">
      <w:pPr>
        <w:shd w:val="clear" w:color="auto" w:fill="FFFFFF"/>
        <w:jc w:val="both"/>
        <w:rPr>
          <w:rFonts w:ascii="Arial" w:hAnsi="Arial" w:cs="Arial"/>
        </w:rPr>
      </w:pPr>
    </w:p>
    <w:p w14:paraId="71F34A29" w14:textId="029C909C" w:rsidR="00B77BC0" w:rsidRPr="008D68F9" w:rsidRDefault="00EA7F38" w:rsidP="00B77BC0">
      <w:pPr>
        <w:shd w:val="clear" w:color="auto" w:fill="FFFFFF"/>
        <w:jc w:val="both"/>
        <w:rPr>
          <w:rFonts w:ascii="Arial" w:hAnsi="Arial" w:cs="Arial"/>
          <w:iCs/>
        </w:rPr>
      </w:pPr>
      <w:r>
        <w:rPr>
          <w:rFonts w:ascii="Arial" w:hAnsi="Arial" w:cs="Arial"/>
          <w:b/>
          <w:iCs/>
        </w:rPr>
        <w:t>_______________</w:t>
      </w:r>
      <w:r w:rsidR="00B77BC0" w:rsidRPr="008D68F9">
        <w:rPr>
          <w:rFonts w:ascii="Arial" w:hAnsi="Arial" w:cs="Arial"/>
          <w:b/>
          <w:iCs/>
        </w:rPr>
        <w:t>,</w:t>
      </w:r>
      <w:r w:rsidR="00B77BC0" w:rsidRPr="008D68F9">
        <w:rPr>
          <w:rFonts w:ascii="Arial" w:hAnsi="Arial" w:cs="Arial"/>
          <w:bCs/>
          <w:iCs/>
        </w:rPr>
        <w:t xml:space="preserve"> juridinio </w:t>
      </w:r>
      <w:r w:rsidR="00B77BC0" w:rsidRPr="008D68F9">
        <w:rPr>
          <w:rFonts w:ascii="Arial" w:eastAsia="Times New Roman" w:hAnsi="Arial" w:cs="Arial"/>
          <w:bCs/>
          <w:iCs/>
        </w:rPr>
        <w:t xml:space="preserve">asmens kodas </w:t>
      </w:r>
      <w:r>
        <w:rPr>
          <w:rFonts w:ascii="Arial" w:eastAsia="Times New Roman" w:hAnsi="Arial" w:cs="Arial"/>
          <w:bCs/>
          <w:iCs/>
        </w:rPr>
        <w:t>_____________</w:t>
      </w:r>
      <w:r w:rsidR="00B77BC0" w:rsidRPr="008D68F9">
        <w:rPr>
          <w:rFonts w:ascii="Arial" w:eastAsia="Times New Roman" w:hAnsi="Arial" w:cs="Arial"/>
          <w:bCs/>
          <w:iCs/>
        </w:rPr>
        <w:t xml:space="preserve">, atstovaujama </w:t>
      </w:r>
      <w:r>
        <w:rPr>
          <w:rFonts w:ascii="Arial" w:eastAsia="Times New Roman" w:hAnsi="Arial" w:cs="Arial"/>
          <w:bCs/>
          <w:iCs/>
        </w:rPr>
        <w:t>_________________</w:t>
      </w:r>
      <w:r w:rsidR="00B77BC0" w:rsidRPr="008D68F9">
        <w:rPr>
          <w:rFonts w:ascii="Arial" w:eastAsia="Times New Roman" w:hAnsi="Arial" w:cs="Arial"/>
          <w:bCs/>
          <w:iCs/>
        </w:rPr>
        <w:t>,</w:t>
      </w:r>
      <w:r w:rsidR="00B77BC0" w:rsidRPr="008D68F9">
        <w:rPr>
          <w:rFonts w:ascii="Arial" w:eastAsia="Times New Roman" w:hAnsi="Arial" w:cs="Arial"/>
          <w:iCs/>
        </w:rPr>
        <w:t xml:space="preserve"> veikiančio pagal </w:t>
      </w:r>
      <w:r>
        <w:rPr>
          <w:rFonts w:ascii="Arial" w:eastAsia="Times New Roman" w:hAnsi="Arial" w:cs="Arial"/>
          <w:iCs/>
        </w:rPr>
        <w:t>_______________</w:t>
      </w:r>
      <w:r w:rsidR="00B77BC0" w:rsidRPr="008D68F9">
        <w:rPr>
          <w:rFonts w:ascii="Arial" w:eastAsia="Times New Roman" w:hAnsi="Arial" w:cs="Arial"/>
          <w:iCs/>
        </w:rPr>
        <w:t xml:space="preserve"> </w:t>
      </w:r>
      <w:r w:rsidR="00B77BC0" w:rsidRPr="008D68F9">
        <w:rPr>
          <w:rFonts w:ascii="Arial" w:hAnsi="Arial" w:cs="Arial"/>
          <w:iCs/>
        </w:rPr>
        <w:t xml:space="preserve">(toliau – </w:t>
      </w:r>
      <w:r w:rsidR="00B77BC0" w:rsidRPr="008D68F9">
        <w:rPr>
          <w:rFonts w:ascii="Arial" w:hAnsi="Arial" w:cs="Arial"/>
          <w:b/>
          <w:bCs/>
          <w:iCs/>
        </w:rPr>
        <w:t>Tiekėjas</w:t>
      </w:r>
      <w:r w:rsidR="00B77BC0" w:rsidRPr="008D68F9">
        <w:rPr>
          <w:rFonts w:ascii="Arial" w:hAnsi="Arial" w:cs="Arial"/>
          <w:iCs/>
        </w:rPr>
        <w:t>),</w:t>
      </w:r>
    </w:p>
    <w:p w14:paraId="1D710E24" w14:textId="77777777" w:rsidR="00B77BC0" w:rsidRPr="008D68F9" w:rsidRDefault="00B77BC0" w:rsidP="00B77BC0">
      <w:pPr>
        <w:shd w:val="clear" w:color="auto" w:fill="FFFFFF"/>
        <w:jc w:val="both"/>
        <w:rPr>
          <w:rFonts w:ascii="Arial" w:hAnsi="Arial" w:cs="Arial"/>
          <w:iCs/>
        </w:rPr>
      </w:pPr>
    </w:p>
    <w:p w14:paraId="15384FAD" w14:textId="77777777" w:rsidR="00B77BC0" w:rsidRPr="008D68F9" w:rsidRDefault="00B77BC0" w:rsidP="00B77BC0">
      <w:pPr>
        <w:jc w:val="both"/>
        <w:rPr>
          <w:rFonts w:ascii="Arial" w:hAnsi="Arial" w:cs="Arial"/>
          <w:iCs/>
        </w:rPr>
      </w:pPr>
      <w:r w:rsidRPr="008D68F9">
        <w:rPr>
          <w:rFonts w:ascii="Arial" w:hAnsi="Arial" w:cs="Arial"/>
          <w:iCs/>
        </w:rPr>
        <w:t xml:space="preserve">toliau Pirkėjas ir Tiekėjas kartu vadinami „Šalimis“, o kiekvienas atskirai – „Šalimi“, </w:t>
      </w:r>
    </w:p>
    <w:p w14:paraId="2C555619" w14:textId="77777777" w:rsidR="00B77BC0" w:rsidRPr="008D68F9" w:rsidRDefault="00B77BC0" w:rsidP="00B77BC0">
      <w:pPr>
        <w:ind w:left="709" w:hanging="709"/>
        <w:jc w:val="both"/>
        <w:rPr>
          <w:rFonts w:ascii="Arial" w:hAnsi="Arial" w:cs="Arial"/>
          <w:iCs/>
        </w:rPr>
      </w:pPr>
    </w:p>
    <w:p w14:paraId="60D4C40A" w14:textId="743336F1" w:rsidR="00B77BC0" w:rsidRPr="008D68F9" w:rsidRDefault="00B77BC0" w:rsidP="00B77BC0">
      <w:pPr>
        <w:jc w:val="both"/>
        <w:rPr>
          <w:rFonts w:ascii="Arial" w:hAnsi="Arial" w:cs="Arial"/>
          <w:iCs/>
        </w:rPr>
      </w:pPr>
      <w:r w:rsidRPr="008D68F9">
        <w:rPr>
          <w:rFonts w:ascii="Arial" w:hAnsi="Arial" w:cs="Arial"/>
          <w:iCs/>
        </w:rPr>
        <w:t xml:space="preserve">sudarė projektavimo paslaugų sutartį (toliau – </w:t>
      </w:r>
      <w:r w:rsidRPr="008D68F9">
        <w:rPr>
          <w:rFonts w:ascii="Arial" w:hAnsi="Arial" w:cs="Arial"/>
          <w:b/>
          <w:bCs/>
          <w:iCs/>
        </w:rPr>
        <w:t>Sutartis</w:t>
      </w:r>
      <w:r w:rsidRPr="008D68F9">
        <w:rPr>
          <w:rFonts w:ascii="Arial" w:hAnsi="Arial" w:cs="Arial"/>
          <w:iCs/>
        </w:rPr>
        <w:t>), susitardamos dėl šių sąlygų:</w:t>
      </w:r>
    </w:p>
    <w:p w14:paraId="5D718DFF" w14:textId="77777777" w:rsidR="00B77BC0" w:rsidRPr="00433E11" w:rsidRDefault="00B77BC0" w:rsidP="00B77BC0">
      <w:pPr>
        <w:jc w:val="both"/>
        <w:rPr>
          <w:rFonts w:ascii="Arial" w:hAnsi="Arial" w:cs="Arial"/>
        </w:rPr>
      </w:pPr>
    </w:p>
    <w:p w14:paraId="68614BB9" w14:textId="77777777" w:rsidR="00B77BC0" w:rsidRPr="00433E11" w:rsidRDefault="00B77BC0" w:rsidP="00B77BC0">
      <w:pPr>
        <w:pStyle w:val="ListParagraph"/>
        <w:numPr>
          <w:ilvl w:val="0"/>
          <w:numId w:val="1"/>
        </w:numPr>
        <w:ind w:left="851" w:hanging="851"/>
        <w:rPr>
          <w:rFonts w:ascii="Arial" w:hAnsi="Arial" w:cs="Arial"/>
          <w:b/>
          <w:bCs/>
        </w:rPr>
      </w:pPr>
      <w:r w:rsidRPr="00433E11">
        <w:rPr>
          <w:rFonts w:ascii="Arial" w:hAnsi="Arial" w:cs="Arial"/>
          <w:b/>
          <w:bCs/>
        </w:rPr>
        <w:t xml:space="preserve">SUTARTIES OBJEKTAS </w:t>
      </w:r>
    </w:p>
    <w:p w14:paraId="77A2DB1C" w14:textId="5A922DD9" w:rsidR="00B77BC0" w:rsidRPr="00433E11" w:rsidRDefault="00B77BC0" w:rsidP="00B77BC0">
      <w:pPr>
        <w:numPr>
          <w:ilvl w:val="1"/>
          <w:numId w:val="1"/>
        </w:numPr>
        <w:ind w:left="851" w:hanging="851"/>
        <w:jc w:val="both"/>
        <w:rPr>
          <w:rFonts w:ascii="Arial" w:eastAsia="Times New Roman" w:hAnsi="Arial" w:cs="Arial"/>
          <w:bCs/>
          <w:iCs/>
        </w:rPr>
      </w:pPr>
      <w:r w:rsidRPr="00433E11">
        <w:rPr>
          <w:rFonts w:ascii="Arial" w:hAnsi="Arial" w:cs="Arial"/>
        </w:rPr>
        <w:t xml:space="preserve">Šia Sutartimi </w:t>
      </w:r>
      <w:r>
        <w:rPr>
          <w:rFonts w:ascii="Arial" w:hAnsi="Arial" w:cs="Arial"/>
        </w:rPr>
        <w:t>Ti</w:t>
      </w:r>
      <w:r w:rsidRPr="00433E11">
        <w:rPr>
          <w:rFonts w:ascii="Arial" w:hAnsi="Arial" w:cs="Arial"/>
        </w:rPr>
        <w:t xml:space="preserve">ekėjas įsipareigoja nustatytu terminu ir Sutartyje nustatytomis sąlygomis </w:t>
      </w:r>
      <w:r>
        <w:rPr>
          <w:rFonts w:ascii="Arial" w:hAnsi="Arial" w:cs="Arial"/>
        </w:rPr>
        <w:t>su</w:t>
      </w:r>
      <w:r w:rsidRPr="00433E11">
        <w:rPr>
          <w:rFonts w:ascii="Arial" w:eastAsia="Times New Roman" w:hAnsi="Arial" w:cs="Arial"/>
          <w:lang w:eastAsia="lt-LT"/>
        </w:rPr>
        <w:t>teikti projektavimo paslaugas, kurios detaliai yra nurodytos ir aprašytos Techninėje specifikacijoje (</w:t>
      </w:r>
      <w:r w:rsidR="00C80AD5">
        <w:rPr>
          <w:rFonts w:ascii="Arial" w:eastAsia="Times New Roman" w:hAnsi="Arial" w:cs="Arial"/>
          <w:lang w:eastAsia="lt-LT"/>
        </w:rPr>
        <w:t xml:space="preserve">1 </w:t>
      </w:r>
      <w:r w:rsidRPr="00433E11">
        <w:rPr>
          <w:rFonts w:ascii="Arial" w:eastAsia="Times New Roman" w:hAnsi="Arial" w:cs="Arial"/>
          <w:lang w:eastAsia="lt-LT"/>
        </w:rPr>
        <w:t xml:space="preserve">priedas) (toliau – </w:t>
      </w:r>
      <w:r w:rsidRPr="00433E11">
        <w:rPr>
          <w:rFonts w:ascii="Arial" w:eastAsia="Times New Roman" w:hAnsi="Arial" w:cs="Arial"/>
          <w:b/>
          <w:bCs/>
          <w:lang w:eastAsia="lt-LT"/>
        </w:rPr>
        <w:t>Paslaugos</w:t>
      </w:r>
      <w:r w:rsidRPr="00433E11">
        <w:rPr>
          <w:rFonts w:ascii="Arial" w:eastAsia="Times New Roman" w:hAnsi="Arial" w:cs="Arial"/>
          <w:lang w:eastAsia="lt-LT"/>
        </w:rPr>
        <w:t>)</w:t>
      </w:r>
      <w:r w:rsidRPr="00433E11">
        <w:rPr>
          <w:rFonts w:ascii="Arial" w:hAnsi="Arial" w:cs="Arial"/>
        </w:rPr>
        <w:t>.</w:t>
      </w:r>
    </w:p>
    <w:p w14:paraId="3DBCB862" w14:textId="77777777" w:rsidR="00B77BC0" w:rsidRPr="00433E11" w:rsidRDefault="00B77BC0" w:rsidP="00B77BC0">
      <w:pPr>
        <w:ind w:left="851" w:hanging="851"/>
        <w:jc w:val="both"/>
        <w:rPr>
          <w:rFonts w:ascii="Arial" w:eastAsia="Times New Roman" w:hAnsi="Arial" w:cs="Arial"/>
          <w:bCs/>
          <w:iCs/>
        </w:rPr>
      </w:pPr>
    </w:p>
    <w:p w14:paraId="0BFA6125" w14:textId="77777777" w:rsidR="00B77BC0" w:rsidRPr="00433E11" w:rsidRDefault="00B77BC0" w:rsidP="00B77BC0">
      <w:pPr>
        <w:pStyle w:val="ListParagraph"/>
        <w:numPr>
          <w:ilvl w:val="0"/>
          <w:numId w:val="1"/>
        </w:numPr>
        <w:ind w:left="851" w:hanging="851"/>
        <w:rPr>
          <w:rFonts w:ascii="Arial" w:hAnsi="Arial" w:cs="Arial"/>
          <w:b/>
        </w:rPr>
      </w:pPr>
      <w:r w:rsidRPr="00433E11">
        <w:rPr>
          <w:rFonts w:ascii="Arial" w:hAnsi="Arial" w:cs="Arial"/>
          <w:b/>
        </w:rPr>
        <w:t>ŠALIŲ PATVIRTINIMAI IR GARANTIJOS</w:t>
      </w:r>
    </w:p>
    <w:p w14:paraId="1F6D7E3E" w14:textId="77777777" w:rsidR="00B77BC0" w:rsidRPr="00433E11" w:rsidRDefault="00B77BC0" w:rsidP="00B77BC0">
      <w:pPr>
        <w:pStyle w:val="BodyText"/>
        <w:numPr>
          <w:ilvl w:val="1"/>
          <w:numId w:val="1"/>
        </w:numPr>
        <w:suppressAutoHyphens/>
        <w:autoSpaceDE w:val="0"/>
        <w:autoSpaceDN w:val="0"/>
        <w:ind w:left="851" w:hanging="851"/>
        <w:textAlignment w:val="baseline"/>
        <w:rPr>
          <w:rFonts w:ascii="Arial" w:hAnsi="Arial" w:cs="Arial"/>
          <w:b/>
          <w:bCs/>
        </w:rPr>
      </w:pPr>
      <w:r>
        <w:rPr>
          <w:rFonts w:ascii="Arial" w:hAnsi="Arial" w:cs="Arial"/>
          <w:b/>
          <w:bCs/>
        </w:rPr>
        <w:t>T</w:t>
      </w:r>
      <w:r w:rsidRPr="00433E11">
        <w:rPr>
          <w:rFonts w:ascii="Arial" w:hAnsi="Arial" w:cs="Arial"/>
          <w:b/>
          <w:bCs/>
        </w:rPr>
        <w:t>iekėjas pareiškia ir garantuoja, kad:</w:t>
      </w:r>
    </w:p>
    <w:p w14:paraId="4690D409" w14:textId="77777777" w:rsidR="00B77BC0" w:rsidRPr="00433E11" w:rsidRDefault="00B77BC0" w:rsidP="00B77BC0">
      <w:pPr>
        <w:pStyle w:val="ListParagraph"/>
        <w:numPr>
          <w:ilvl w:val="2"/>
          <w:numId w:val="1"/>
        </w:numPr>
        <w:ind w:left="851" w:hanging="851"/>
        <w:jc w:val="both"/>
        <w:rPr>
          <w:rFonts w:ascii="Arial" w:hAnsi="Arial" w:cs="Arial"/>
        </w:rPr>
      </w:pPr>
      <w:r w:rsidRPr="00433E11">
        <w:rPr>
          <w:rFonts w:ascii="Arial" w:hAnsi="Arial" w:cs="Arial"/>
        </w:rPr>
        <w:t xml:space="preserve">turi reikiamą kvalifikaciją, visus būtinus leidimus, atestacijos pažymėjimus ar kitokius dokumentus, leidžiančius teikti šioje Sutartyje numatytas Paslaugas, o jo teikiamų Paslaugų kokybė jų suteikimo </w:t>
      </w:r>
      <w:r>
        <w:rPr>
          <w:rFonts w:ascii="Arial" w:hAnsi="Arial" w:cs="Arial"/>
        </w:rPr>
        <w:t>Pirkėjui</w:t>
      </w:r>
      <w:r w:rsidRPr="00433E11">
        <w:rPr>
          <w:rFonts w:ascii="Arial" w:hAnsi="Arial" w:cs="Arial"/>
        </w:rPr>
        <w:t xml:space="preserve"> momentu atitinka standartus ir normas, taikomas šios rūšies Paslaugoms. </w:t>
      </w:r>
    </w:p>
    <w:p w14:paraId="3D2329FF" w14:textId="77777777" w:rsidR="00B77BC0" w:rsidRPr="00433E11" w:rsidRDefault="00B77BC0" w:rsidP="00B77BC0">
      <w:pPr>
        <w:pStyle w:val="ListParagraph"/>
        <w:numPr>
          <w:ilvl w:val="2"/>
          <w:numId w:val="1"/>
        </w:numPr>
        <w:ind w:left="851" w:hanging="851"/>
        <w:jc w:val="both"/>
        <w:rPr>
          <w:rFonts w:ascii="Arial" w:hAnsi="Arial" w:cs="Arial"/>
        </w:rPr>
      </w:pPr>
      <w:r w:rsidRPr="00433E11">
        <w:rPr>
          <w:rFonts w:ascii="Arial" w:hAnsi="Arial" w:cs="Arial"/>
        </w:rPr>
        <w:t>susipažino su aplinkybėmis ir sąlygomis, kurioms esant bus teikiamos Paslaugos ir neturi jokių pretenzijų ir (ar) pastabų dėl galimybės teikti Paslaugas Sutartyje ir jos dokumentuose nustatyta tvarka ir sąlygomis;</w:t>
      </w:r>
    </w:p>
    <w:p w14:paraId="090EF57B" w14:textId="77777777" w:rsidR="00B77BC0" w:rsidRPr="00433E11" w:rsidRDefault="00B77BC0" w:rsidP="00B77BC0">
      <w:pPr>
        <w:pStyle w:val="ListParagraph"/>
        <w:numPr>
          <w:ilvl w:val="2"/>
          <w:numId w:val="1"/>
        </w:numPr>
        <w:ind w:left="851" w:hanging="851"/>
        <w:jc w:val="both"/>
        <w:rPr>
          <w:rFonts w:ascii="Arial" w:hAnsi="Arial" w:cs="Arial"/>
        </w:rPr>
      </w:pPr>
      <w:r w:rsidRPr="00433E11">
        <w:rPr>
          <w:rFonts w:ascii="Arial" w:hAnsi="Arial" w:cs="Arial"/>
        </w:rPr>
        <w:t xml:space="preserve">išanalizavo </w:t>
      </w:r>
      <w:r>
        <w:rPr>
          <w:rFonts w:ascii="Arial" w:hAnsi="Arial" w:cs="Arial"/>
        </w:rPr>
        <w:t>Techninę specifikaciją ir jos priedus bei</w:t>
      </w:r>
      <w:r w:rsidRPr="00433E11">
        <w:rPr>
          <w:rFonts w:ascii="Arial" w:hAnsi="Arial" w:cs="Arial"/>
        </w:rPr>
        <w:t xml:space="preserve"> suprato Paslaugų pobūdį bei jų apimtį. </w:t>
      </w:r>
    </w:p>
    <w:p w14:paraId="1DEC1AFF" w14:textId="77777777" w:rsidR="00B77BC0" w:rsidRPr="00433E11" w:rsidRDefault="00B77BC0" w:rsidP="00B77BC0">
      <w:pPr>
        <w:pStyle w:val="ListParagraph"/>
        <w:numPr>
          <w:ilvl w:val="1"/>
          <w:numId w:val="1"/>
        </w:numPr>
        <w:ind w:left="851" w:hanging="851"/>
        <w:jc w:val="both"/>
        <w:rPr>
          <w:rFonts w:ascii="Arial" w:hAnsi="Arial" w:cs="Arial"/>
          <w:b/>
          <w:bCs/>
        </w:rPr>
      </w:pPr>
      <w:r>
        <w:rPr>
          <w:rFonts w:ascii="Arial" w:hAnsi="Arial" w:cs="Arial"/>
          <w:b/>
          <w:bCs/>
        </w:rPr>
        <w:t>Pirkėjas</w:t>
      </w:r>
      <w:r w:rsidRPr="00433E11">
        <w:rPr>
          <w:rFonts w:ascii="Arial" w:hAnsi="Arial" w:cs="Arial"/>
          <w:b/>
          <w:bCs/>
        </w:rPr>
        <w:t xml:space="preserve"> pareiškia ir garantuoja, kad:</w:t>
      </w:r>
    </w:p>
    <w:p w14:paraId="05D45BAB" w14:textId="77777777" w:rsidR="00B77BC0" w:rsidRPr="00433E11" w:rsidRDefault="00B77BC0" w:rsidP="00B77BC0">
      <w:pPr>
        <w:pStyle w:val="ListParagraph"/>
        <w:numPr>
          <w:ilvl w:val="2"/>
          <w:numId w:val="1"/>
        </w:numPr>
        <w:ind w:left="851" w:hanging="851"/>
        <w:jc w:val="both"/>
        <w:rPr>
          <w:rFonts w:ascii="Arial" w:hAnsi="Arial" w:cs="Arial"/>
        </w:rPr>
      </w:pPr>
      <w:r w:rsidRPr="00433E11">
        <w:rPr>
          <w:rFonts w:ascii="Arial" w:hAnsi="Arial" w:cs="Arial"/>
        </w:rPr>
        <w:t xml:space="preserve">siekiant užtikrinti Sutarties įgyvendinimą, </w:t>
      </w:r>
      <w:r>
        <w:rPr>
          <w:rFonts w:ascii="Arial" w:hAnsi="Arial" w:cs="Arial"/>
        </w:rPr>
        <w:t>T</w:t>
      </w:r>
      <w:r w:rsidRPr="00433E11">
        <w:rPr>
          <w:rFonts w:ascii="Arial" w:hAnsi="Arial" w:cs="Arial"/>
        </w:rPr>
        <w:t>iekėjui teiks visą informaciją, reikalingą tinkamam Paslaugų suteikimui.</w:t>
      </w:r>
    </w:p>
    <w:p w14:paraId="3ECD56FC" w14:textId="77777777" w:rsidR="00B77BC0" w:rsidRPr="00433E11" w:rsidRDefault="00B77BC0" w:rsidP="00B77BC0">
      <w:pPr>
        <w:ind w:left="851" w:hanging="851"/>
        <w:jc w:val="both"/>
        <w:rPr>
          <w:rFonts w:ascii="Arial" w:hAnsi="Arial" w:cs="Arial"/>
        </w:rPr>
      </w:pPr>
    </w:p>
    <w:p w14:paraId="668ECD4C" w14:textId="77777777" w:rsidR="00B77BC0" w:rsidRPr="0027258A" w:rsidRDefault="00B77BC0" w:rsidP="00B77BC0">
      <w:pPr>
        <w:pStyle w:val="ListParagraph"/>
        <w:numPr>
          <w:ilvl w:val="0"/>
          <w:numId w:val="1"/>
        </w:numPr>
        <w:ind w:left="851" w:hanging="851"/>
        <w:jc w:val="both"/>
        <w:rPr>
          <w:rFonts w:ascii="Arial" w:eastAsiaTheme="minorHAnsi" w:hAnsi="Arial" w:cs="Arial"/>
          <w:b/>
          <w:bCs/>
        </w:rPr>
      </w:pPr>
      <w:r w:rsidRPr="0027258A">
        <w:rPr>
          <w:rFonts w:ascii="Arial" w:eastAsiaTheme="minorHAnsi" w:hAnsi="Arial" w:cs="Arial"/>
          <w:b/>
          <w:bCs/>
        </w:rPr>
        <w:t>PASLAUGŲ TEIKIMO TERMINAI, SUSTABDYMAS</w:t>
      </w:r>
    </w:p>
    <w:p w14:paraId="0F66CEF4" w14:textId="543D1E03" w:rsidR="00B77BC0" w:rsidRPr="0027258A" w:rsidRDefault="00B77BC0" w:rsidP="00B77BC0">
      <w:pPr>
        <w:numPr>
          <w:ilvl w:val="1"/>
          <w:numId w:val="1"/>
        </w:numPr>
        <w:ind w:hanging="858"/>
        <w:contextualSpacing/>
        <w:jc w:val="both"/>
        <w:rPr>
          <w:rFonts w:ascii="Arial" w:hAnsi="Arial" w:cs="Arial"/>
        </w:rPr>
      </w:pPr>
      <w:r w:rsidRPr="0027258A">
        <w:rPr>
          <w:rFonts w:ascii="Arial" w:hAnsi="Arial" w:cs="Arial"/>
        </w:rPr>
        <w:t xml:space="preserve">Paslaugų atlikimo terminas nurodytas </w:t>
      </w:r>
      <w:r w:rsidRPr="0027258A">
        <w:rPr>
          <w:rFonts w:ascii="Arial" w:eastAsia="Times New Roman" w:hAnsi="Arial" w:cs="Arial"/>
          <w:lang w:eastAsia="lt-LT"/>
        </w:rPr>
        <w:t>Techninėje specifikacijoje (</w:t>
      </w:r>
      <w:r w:rsidR="0027258A" w:rsidRPr="0027258A">
        <w:rPr>
          <w:rFonts w:ascii="Arial" w:eastAsia="Times New Roman" w:hAnsi="Arial" w:cs="Arial"/>
          <w:lang w:eastAsia="lt-LT"/>
        </w:rPr>
        <w:t xml:space="preserve">1 </w:t>
      </w:r>
      <w:r w:rsidRPr="0027258A">
        <w:rPr>
          <w:rFonts w:ascii="Arial" w:eastAsia="Times New Roman" w:hAnsi="Arial" w:cs="Arial"/>
          <w:lang w:eastAsia="lt-LT"/>
        </w:rPr>
        <w:t>priedas)</w:t>
      </w:r>
      <w:r w:rsidRPr="0027258A">
        <w:rPr>
          <w:rFonts w:ascii="Arial" w:hAnsi="Arial" w:cs="Arial"/>
        </w:rPr>
        <w:t>.</w:t>
      </w:r>
    </w:p>
    <w:p w14:paraId="761E2128" w14:textId="77777777" w:rsidR="00B77BC0" w:rsidRPr="008F281B" w:rsidRDefault="00B77BC0" w:rsidP="00B77BC0">
      <w:pPr>
        <w:numPr>
          <w:ilvl w:val="1"/>
          <w:numId w:val="1"/>
        </w:numPr>
        <w:ind w:hanging="858"/>
        <w:contextualSpacing/>
        <w:jc w:val="both"/>
        <w:rPr>
          <w:rFonts w:ascii="Arial" w:hAnsi="Arial" w:cs="Arial"/>
        </w:rPr>
      </w:pPr>
      <w:r w:rsidRPr="008F281B">
        <w:rPr>
          <w:rFonts w:ascii="Arial" w:hAnsi="Arial" w:cs="Arial"/>
        </w:rPr>
        <w:t>Tiekėjas korektūros paslaugas bendrai teikia pagal atskirus Pirkėjo nurodymus ir nustatytus protingus terminus visą remonto darbų vykdymo laikotarpį (jei reikalinga).</w:t>
      </w:r>
    </w:p>
    <w:p w14:paraId="7CEAF669" w14:textId="3F878659" w:rsidR="00B77BC0" w:rsidRPr="00577B53" w:rsidRDefault="00B77BC0" w:rsidP="00B77BC0">
      <w:pPr>
        <w:numPr>
          <w:ilvl w:val="1"/>
          <w:numId w:val="1"/>
        </w:numPr>
        <w:ind w:hanging="858"/>
        <w:contextualSpacing/>
        <w:jc w:val="both"/>
        <w:rPr>
          <w:rFonts w:ascii="Arial" w:hAnsi="Arial" w:cs="Arial"/>
        </w:rPr>
      </w:pPr>
      <w:r w:rsidRPr="00577B53">
        <w:rPr>
          <w:rFonts w:ascii="Arial" w:hAnsi="Arial" w:cs="Arial"/>
        </w:rPr>
        <w:t>Galutin</w:t>
      </w:r>
      <w:r>
        <w:rPr>
          <w:rFonts w:ascii="Arial" w:hAnsi="Arial" w:cs="Arial"/>
        </w:rPr>
        <w:t>į</w:t>
      </w:r>
      <w:r w:rsidRPr="00577B53">
        <w:rPr>
          <w:rFonts w:ascii="Arial" w:hAnsi="Arial" w:cs="Arial"/>
        </w:rPr>
        <w:t xml:space="preserve"> </w:t>
      </w:r>
      <w:r>
        <w:rPr>
          <w:rFonts w:ascii="Arial" w:hAnsi="Arial" w:cs="Arial"/>
        </w:rPr>
        <w:t>Paslaugų rezultatą</w:t>
      </w:r>
      <w:r w:rsidRPr="00577B53">
        <w:rPr>
          <w:rFonts w:ascii="Arial" w:hAnsi="Arial" w:cs="Arial"/>
        </w:rPr>
        <w:t xml:space="preserve"> </w:t>
      </w:r>
      <w:r>
        <w:rPr>
          <w:rFonts w:ascii="Arial" w:hAnsi="Arial" w:cs="Arial"/>
        </w:rPr>
        <w:t>T</w:t>
      </w:r>
      <w:r w:rsidRPr="00577B53">
        <w:rPr>
          <w:rFonts w:ascii="Arial" w:hAnsi="Arial" w:cs="Arial"/>
        </w:rPr>
        <w:t xml:space="preserve">iekėjas parengia ir pateikia </w:t>
      </w:r>
      <w:r>
        <w:rPr>
          <w:rFonts w:ascii="Arial" w:hAnsi="Arial" w:cs="Arial"/>
        </w:rPr>
        <w:t>Pirkėjui</w:t>
      </w:r>
      <w:r w:rsidRPr="00577B53">
        <w:rPr>
          <w:rFonts w:ascii="Arial" w:hAnsi="Arial" w:cs="Arial"/>
        </w:rPr>
        <w:t xml:space="preserve"> iki galutinio </w:t>
      </w:r>
      <w:r w:rsidR="00BC255F">
        <w:rPr>
          <w:rFonts w:ascii="Arial" w:hAnsi="Arial" w:cs="Arial"/>
        </w:rPr>
        <w:t>Paslaugų</w:t>
      </w:r>
      <w:r w:rsidRPr="00577B53">
        <w:rPr>
          <w:rFonts w:ascii="Arial" w:hAnsi="Arial" w:cs="Arial"/>
        </w:rPr>
        <w:t xml:space="preserve"> </w:t>
      </w:r>
      <w:r>
        <w:rPr>
          <w:rFonts w:ascii="Arial" w:hAnsi="Arial" w:cs="Arial"/>
        </w:rPr>
        <w:t>užbaigimo dokumento</w:t>
      </w:r>
      <w:r w:rsidRPr="00577B53">
        <w:rPr>
          <w:rFonts w:ascii="Arial" w:hAnsi="Arial" w:cs="Arial"/>
        </w:rPr>
        <w:t xml:space="preserve"> pasirašymo dienos.</w:t>
      </w:r>
    </w:p>
    <w:p w14:paraId="5CFC1626" w14:textId="4727F1C1" w:rsidR="00B77BC0" w:rsidRPr="00433E11" w:rsidRDefault="00B77BC0" w:rsidP="00B77BC0">
      <w:pPr>
        <w:pStyle w:val="ListParagraph"/>
        <w:numPr>
          <w:ilvl w:val="1"/>
          <w:numId w:val="1"/>
        </w:numPr>
        <w:ind w:hanging="858"/>
        <w:jc w:val="both"/>
        <w:rPr>
          <w:rFonts w:ascii="Arial" w:hAnsi="Arial" w:cs="Arial"/>
        </w:rPr>
      </w:pPr>
      <w:bookmarkStart w:id="1" w:name="_Ref68699340"/>
      <w:r w:rsidRPr="0076C87C">
        <w:rPr>
          <w:rFonts w:ascii="Arial" w:hAnsi="Arial" w:cs="Arial"/>
        </w:rPr>
        <w:t xml:space="preserve">Paslaugų atlikimo terminas gali būti pratęstas </w:t>
      </w:r>
      <w:r w:rsidR="002741A2">
        <w:rPr>
          <w:rFonts w:ascii="Arial" w:hAnsi="Arial" w:cs="Arial"/>
        </w:rPr>
        <w:t xml:space="preserve">neribotą kiekį kartų, tačiau bendrai neviršijant </w:t>
      </w:r>
      <w:r w:rsidR="00BC255F">
        <w:rPr>
          <w:rFonts w:ascii="Arial" w:hAnsi="Arial" w:cs="Arial"/>
        </w:rPr>
        <w:t>1</w:t>
      </w:r>
      <w:r w:rsidRPr="00AB50AB">
        <w:rPr>
          <w:rFonts w:ascii="Arial" w:hAnsi="Arial" w:cs="Arial"/>
        </w:rPr>
        <w:t xml:space="preserve"> </w:t>
      </w:r>
      <w:r w:rsidRPr="0076C87C">
        <w:rPr>
          <w:rFonts w:ascii="Arial" w:hAnsi="Arial" w:cs="Arial"/>
        </w:rPr>
        <w:t>(</w:t>
      </w:r>
      <w:r w:rsidR="00BC255F">
        <w:rPr>
          <w:rFonts w:ascii="Arial" w:hAnsi="Arial" w:cs="Arial"/>
        </w:rPr>
        <w:t>vieno</w:t>
      </w:r>
      <w:r w:rsidRPr="0076C87C">
        <w:rPr>
          <w:rFonts w:ascii="Arial" w:hAnsi="Arial" w:cs="Arial"/>
        </w:rPr>
        <w:t>) mėnesi</w:t>
      </w:r>
      <w:r w:rsidR="00BC255F">
        <w:rPr>
          <w:rFonts w:ascii="Arial" w:hAnsi="Arial" w:cs="Arial"/>
        </w:rPr>
        <w:t>o</w:t>
      </w:r>
      <w:r w:rsidRPr="0076C87C">
        <w:rPr>
          <w:rFonts w:ascii="Arial" w:hAnsi="Arial" w:cs="Arial"/>
        </w:rPr>
        <w:t>, termino nukėlimą fiksuojant rašytiniu Šalių susitarimu.</w:t>
      </w:r>
      <w:r>
        <w:t xml:space="preserve"> </w:t>
      </w:r>
      <w:r w:rsidRPr="0076C87C">
        <w:rPr>
          <w:rFonts w:ascii="Arial" w:hAnsi="Arial" w:cs="Arial"/>
        </w:rPr>
        <w:t xml:space="preserve">Sutartyje numatytų terminų pratęsimas galimas siekiant racionaliai naudoti turimas lėšas tik dėl aplinkybių, kurios nepriklauso nuo </w:t>
      </w:r>
      <w:r w:rsidRPr="008F281B">
        <w:rPr>
          <w:rFonts w:ascii="Arial" w:hAnsi="Arial" w:cs="Arial"/>
        </w:rPr>
        <w:t xml:space="preserve">Tiekėjo bei kurios pagal Sutarties nuostatas nėra priskirtos Sutarties Paslaugų teikimo termino sustabdymo pagrindams, taip pat dėl Sutarties pakeitimų, atliekamų vadovaujantis Sutarties </w:t>
      </w:r>
      <w:r w:rsidR="00AD1235">
        <w:rPr>
          <w:rFonts w:ascii="Arial" w:hAnsi="Arial" w:cs="Arial"/>
        </w:rPr>
        <w:t>9</w:t>
      </w:r>
      <w:r w:rsidRPr="008F281B">
        <w:rPr>
          <w:rFonts w:ascii="Arial" w:hAnsi="Arial" w:cs="Arial"/>
        </w:rPr>
        <w:t xml:space="preserve"> skyriaus nuostatomis. Tiekėjas apie aplinkybes, kurios lemia ar gali lemti poreikį pratęsti Sutartyje nustatytą Paslaugų</w:t>
      </w:r>
      <w:r w:rsidRPr="008F281B">
        <w:rPr>
          <w:rFonts w:ascii="Arial" w:hAnsi="Arial" w:cs="Arial"/>
          <w:color w:val="FF0000"/>
        </w:rPr>
        <w:t xml:space="preserve"> </w:t>
      </w:r>
      <w:r w:rsidRPr="008F281B">
        <w:rPr>
          <w:rFonts w:ascii="Arial" w:hAnsi="Arial" w:cs="Arial"/>
        </w:rPr>
        <w:t>teikimo terminą, privalo raštu informuoti Pirkėją ne vėliau kaip per</w:t>
      </w:r>
      <w:r w:rsidRPr="0076C87C">
        <w:rPr>
          <w:rFonts w:ascii="Arial" w:hAnsi="Arial" w:cs="Arial"/>
        </w:rPr>
        <w:t xml:space="preserve"> 5 (penkias) darbo dienas nuo šių aplinkybių atsiradimo. Prašyme turi būti detaliai nurodyta aplinkybių atsiradimo data bei pateikti įrodymai apie šių aplinkybių egzistavimą.</w:t>
      </w:r>
    </w:p>
    <w:p w14:paraId="4DEAA152" w14:textId="77777777" w:rsidR="00B77BC0" w:rsidRPr="00433E11" w:rsidRDefault="00B77BC0" w:rsidP="00B77BC0">
      <w:pPr>
        <w:pStyle w:val="ListParagraph"/>
        <w:numPr>
          <w:ilvl w:val="1"/>
          <w:numId w:val="1"/>
        </w:numPr>
        <w:ind w:hanging="858"/>
        <w:jc w:val="both"/>
        <w:rPr>
          <w:rFonts w:ascii="Arial" w:hAnsi="Arial" w:cs="Arial"/>
        </w:rPr>
      </w:pPr>
      <w:r w:rsidRPr="00433E11">
        <w:rPr>
          <w:rFonts w:ascii="Arial" w:hAnsi="Arial" w:cs="Arial"/>
        </w:rPr>
        <w:t>Jeigu atsiranda aplinkybių, dėl kurių Sutartis negali būti vykdoma, Paslaugų teikimas</w:t>
      </w:r>
      <w:r w:rsidRPr="00433E11" w:rsidDel="005C534F">
        <w:rPr>
          <w:rFonts w:ascii="Arial" w:hAnsi="Arial" w:cs="Arial"/>
        </w:rPr>
        <w:t xml:space="preserve"> </w:t>
      </w:r>
      <w:r w:rsidRPr="00433E11">
        <w:rPr>
          <w:rFonts w:ascii="Arial" w:hAnsi="Arial" w:cs="Arial"/>
        </w:rPr>
        <w:t>gali būti sustabdomas įskaitant, bet neapsiribojant, šiais atvejais:</w:t>
      </w:r>
      <w:bookmarkEnd w:id="1"/>
    </w:p>
    <w:p w14:paraId="3D3BA7BF" w14:textId="77777777" w:rsidR="00B77BC0" w:rsidRPr="00433E11" w:rsidRDefault="00B77BC0" w:rsidP="00B77BC0">
      <w:pPr>
        <w:numPr>
          <w:ilvl w:val="2"/>
          <w:numId w:val="1"/>
        </w:numPr>
        <w:ind w:left="851" w:hanging="851"/>
        <w:contextualSpacing/>
        <w:jc w:val="both"/>
        <w:rPr>
          <w:rFonts w:ascii="Arial" w:hAnsi="Arial" w:cs="Arial"/>
        </w:rPr>
      </w:pPr>
      <w:r>
        <w:rPr>
          <w:rFonts w:ascii="Arial" w:hAnsi="Arial" w:cs="Arial"/>
        </w:rPr>
        <w:t>Pirkėjas</w:t>
      </w:r>
      <w:r w:rsidRPr="00433E11">
        <w:rPr>
          <w:rFonts w:ascii="Arial" w:hAnsi="Arial" w:cs="Arial"/>
        </w:rPr>
        <w:t xml:space="preserve"> neturi galimybės vykdyti savo įsipareigojimų pagal Sutartį; </w:t>
      </w:r>
    </w:p>
    <w:p w14:paraId="349F25E0" w14:textId="77777777" w:rsidR="00B77BC0" w:rsidRPr="00433E11" w:rsidRDefault="00B77BC0" w:rsidP="00B77BC0">
      <w:pPr>
        <w:numPr>
          <w:ilvl w:val="2"/>
          <w:numId w:val="1"/>
        </w:numPr>
        <w:ind w:left="851" w:hanging="851"/>
        <w:contextualSpacing/>
        <w:jc w:val="both"/>
        <w:rPr>
          <w:rFonts w:ascii="Arial" w:hAnsi="Arial" w:cs="Arial"/>
        </w:rPr>
      </w:pPr>
      <w:r w:rsidRPr="00433E11">
        <w:rPr>
          <w:rFonts w:ascii="Arial" w:hAnsi="Arial" w:cs="Arial"/>
        </w:rPr>
        <w:t xml:space="preserve">dėl bet kokio vėlavimo, kliūčių ar trukdymų, sukeltų arba priskiriamų </w:t>
      </w:r>
      <w:r>
        <w:rPr>
          <w:rFonts w:ascii="Arial" w:hAnsi="Arial" w:cs="Arial"/>
        </w:rPr>
        <w:t>Pirkėjui</w:t>
      </w:r>
      <w:r w:rsidRPr="00433E11">
        <w:rPr>
          <w:rFonts w:ascii="Arial" w:hAnsi="Arial" w:cs="Arial"/>
        </w:rPr>
        <w:t xml:space="preserve"> arba tretiesiems asmenims, trečiųjų šalių neveikimo arba netinkamo veikimo.</w:t>
      </w:r>
    </w:p>
    <w:p w14:paraId="587CD3E5" w14:textId="77777777" w:rsidR="00B77BC0" w:rsidRPr="00433E11" w:rsidRDefault="00B77BC0" w:rsidP="00B77BC0">
      <w:pPr>
        <w:numPr>
          <w:ilvl w:val="1"/>
          <w:numId w:val="1"/>
        </w:numPr>
        <w:ind w:left="851" w:hanging="851"/>
        <w:contextualSpacing/>
        <w:jc w:val="both"/>
        <w:rPr>
          <w:rFonts w:ascii="Arial" w:hAnsi="Arial" w:cs="Arial"/>
        </w:rPr>
      </w:pPr>
      <w:r w:rsidRPr="00433E11">
        <w:rPr>
          <w:rFonts w:ascii="Arial" w:hAnsi="Arial" w:cs="Arial"/>
        </w:rPr>
        <w:lastRenderedPageBreak/>
        <w:t xml:space="preserve">Jeigu Paslaugų teikimo terminas stabdomas </w:t>
      </w:r>
      <w:r>
        <w:rPr>
          <w:rFonts w:ascii="Arial" w:hAnsi="Arial" w:cs="Arial"/>
        </w:rPr>
        <w:t>Pirkėjo</w:t>
      </w:r>
      <w:r w:rsidRPr="00433E11">
        <w:rPr>
          <w:rFonts w:ascii="Arial" w:hAnsi="Arial" w:cs="Arial"/>
        </w:rPr>
        <w:t xml:space="preserve"> iniciatyva, tokiu atveju </w:t>
      </w:r>
      <w:r>
        <w:rPr>
          <w:rFonts w:ascii="Arial" w:hAnsi="Arial" w:cs="Arial"/>
        </w:rPr>
        <w:t>Pirkėjas</w:t>
      </w:r>
      <w:r w:rsidRPr="00433E11">
        <w:rPr>
          <w:rFonts w:ascii="Arial" w:hAnsi="Arial" w:cs="Arial"/>
        </w:rPr>
        <w:t xml:space="preserve">, raštu nurodęs atsiradusias aplinkybes pagal Sutarties </w:t>
      </w:r>
      <w:r>
        <w:rPr>
          <w:rFonts w:ascii="Arial" w:hAnsi="Arial" w:cs="Arial"/>
        </w:rPr>
        <w:t>3.5</w:t>
      </w:r>
      <w:r w:rsidRPr="00433E11">
        <w:rPr>
          <w:rFonts w:ascii="Arial" w:hAnsi="Arial" w:cs="Arial"/>
        </w:rPr>
        <w:t xml:space="preserve"> punktą ir įspėjęs </w:t>
      </w:r>
      <w:r>
        <w:rPr>
          <w:rFonts w:ascii="Arial" w:hAnsi="Arial" w:cs="Arial"/>
        </w:rPr>
        <w:t>T</w:t>
      </w:r>
      <w:r w:rsidRPr="00433E11">
        <w:rPr>
          <w:rFonts w:ascii="Arial" w:hAnsi="Arial" w:cs="Arial"/>
        </w:rPr>
        <w:t>iekėją prieš 3 (tris) darbo dienas, stabdo visų Paslaugų vykdymą nurodydamas (jeigu įmanoma) sustabdymo trukmę dienomis.</w:t>
      </w:r>
    </w:p>
    <w:p w14:paraId="47D9EA02" w14:textId="77777777" w:rsidR="00B77BC0" w:rsidRPr="00433E11" w:rsidRDefault="00B77BC0" w:rsidP="00B77BC0">
      <w:pPr>
        <w:numPr>
          <w:ilvl w:val="1"/>
          <w:numId w:val="1"/>
        </w:numPr>
        <w:ind w:left="851" w:hanging="851"/>
        <w:contextualSpacing/>
        <w:jc w:val="both"/>
        <w:rPr>
          <w:rFonts w:ascii="Arial" w:hAnsi="Arial" w:cs="Arial"/>
        </w:rPr>
      </w:pPr>
      <w:r>
        <w:rPr>
          <w:rFonts w:ascii="Arial" w:hAnsi="Arial" w:cs="Arial"/>
        </w:rPr>
        <w:t>T</w:t>
      </w:r>
      <w:r w:rsidRPr="00433E11">
        <w:rPr>
          <w:rFonts w:ascii="Arial" w:hAnsi="Arial" w:cs="Arial"/>
        </w:rPr>
        <w:t xml:space="preserve">iekėjas, neturėdamas galimybės teikti Paslaugų, ne vėliau kaip per 3 (tris) darbo dienas nuo šių aplinkybių atsiradimo dienos raštu apie tai informuoja </w:t>
      </w:r>
      <w:r>
        <w:rPr>
          <w:rFonts w:ascii="Arial" w:hAnsi="Arial" w:cs="Arial"/>
        </w:rPr>
        <w:t>Pirkėją</w:t>
      </w:r>
      <w:r w:rsidRPr="00433E11">
        <w:rPr>
          <w:rFonts w:ascii="Arial" w:hAnsi="Arial" w:cs="Arial"/>
        </w:rPr>
        <w:t>, prašydamas stabdyti Paslaugų teikimą</w:t>
      </w:r>
      <w:r>
        <w:rPr>
          <w:rFonts w:ascii="Arial" w:hAnsi="Arial" w:cs="Arial"/>
        </w:rPr>
        <w:t xml:space="preserve"> ir jų teikimo terminus</w:t>
      </w:r>
      <w:r w:rsidRPr="00433E11">
        <w:rPr>
          <w:rFonts w:ascii="Arial" w:hAnsi="Arial" w:cs="Arial"/>
        </w:rPr>
        <w:t xml:space="preserve">. </w:t>
      </w:r>
    </w:p>
    <w:p w14:paraId="0DF32532" w14:textId="77777777" w:rsidR="00B77BC0" w:rsidRPr="00433E11" w:rsidRDefault="00B77BC0" w:rsidP="00B77BC0">
      <w:pPr>
        <w:numPr>
          <w:ilvl w:val="1"/>
          <w:numId w:val="1"/>
        </w:numPr>
        <w:ind w:left="851" w:hanging="851"/>
        <w:contextualSpacing/>
        <w:jc w:val="both"/>
        <w:rPr>
          <w:rFonts w:ascii="Arial" w:eastAsia="Times New Roman" w:hAnsi="Arial" w:cs="Arial"/>
          <w:bCs/>
          <w:iCs/>
        </w:rPr>
      </w:pPr>
      <w:r w:rsidRPr="00433E11">
        <w:rPr>
          <w:rFonts w:ascii="Arial" w:hAnsi="Arial" w:cs="Arial"/>
          <w:iCs/>
        </w:rPr>
        <w:t xml:space="preserve">Sustabdytos Paslaugos neteikiamos iki Paslaugų teikimo atnaujinimo. Paslaugų teikimo terminas atnaujinamas išnykus aplinkybėms, dėl kurių jis buvo sustabdytas, </w:t>
      </w:r>
      <w:r>
        <w:rPr>
          <w:rFonts w:ascii="Arial" w:hAnsi="Arial" w:cs="Arial"/>
          <w:iCs/>
        </w:rPr>
        <w:t>Pirkėjui</w:t>
      </w:r>
      <w:r w:rsidRPr="00433E11">
        <w:rPr>
          <w:rFonts w:ascii="Arial" w:hAnsi="Arial" w:cs="Arial"/>
          <w:iCs/>
        </w:rPr>
        <w:t xml:space="preserve"> apie tai pranešus </w:t>
      </w:r>
      <w:r>
        <w:rPr>
          <w:rFonts w:ascii="Arial" w:hAnsi="Arial" w:cs="Arial"/>
          <w:iCs/>
        </w:rPr>
        <w:t xml:space="preserve">Tiekėjui </w:t>
      </w:r>
      <w:r w:rsidRPr="00433E11">
        <w:rPr>
          <w:rFonts w:ascii="Arial" w:hAnsi="Arial" w:cs="Arial"/>
          <w:iCs/>
        </w:rPr>
        <w:t xml:space="preserve">raštu. </w:t>
      </w:r>
    </w:p>
    <w:p w14:paraId="43E6BA2B" w14:textId="77777777" w:rsidR="00B77BC0" w:rsidRPr="00433E11" w:rsidRDefault="00B77BC0" w:rsidP="00B77BC0">
      <w:pPr>
        <w:numPr>
          <w:ilvl w:val="1"/>
          <w:numId w:val="1"/>
        </w:numPr>
        <w:ind w:left="851" w:hanging="851"/>
        <w:contextualSpacing/>
        <w:jc w:val="both"/>
        <w:rPr>
          <w:rFonts w:ascii="Arial" w:eastAsia="Times New Roman" w:hAnsi="Arial" w:cs="Arial"/>
          <w:bCs/>
          <w:iCs/>
        </w:rPr>
      </w:pPr>
      <w:r w:rsidRPr="00433E11">
        <w:rPr>
          <w:rFonts w:ascii="Arial" w:hAnsi="Arial" w:cs="Arial"/>
        </w:rPr>
        <w:t xml:space="preserve">Paslaugų teikimas gali būti </w:t>
      </w:r>
      <w:r w:rsidRPr="001B1BF9">
        <w:rPr>
          <w:rFonts w:ascii="Arial" w:hAnsi="Arial" w:cs="Arial"/>
        </w:rPr>
        <w:t xml:space="preserve">sustabdytas </w:t>
      </w:r>
      <w:r>
        <w:rPr>
          <w:rFonts w:ascii="Arial" w:hAnsi="Arial" w:cs="Arial"/>
          <w:iCs/>
        </w:rPr>
        <w:t>6</w:t>
      </w:r>
      <w:r w:rsidRPr="001B1BF9">
        <w:rPr>
          <w:rFonts w:ascii="Arial" w:hAnsi="Arial" w:cs="Arial"/>
          <w:iCs/>
        </w:rPr>
        <w:t xml:space="preserve"> (</w:t>
      </w:r>
      <w:r>
        <w:rPr>
          <w:rFonts w:ascii="Arial" w:hAnsi="Arial" w:cs="Arial"/>
          <w:iCs/>
        </w:rPr>
        <w:t>šešių</w:t>
      </w:r>
      <w:r w:rsidRPr="001B1BF9">
        <w:rPr>
          <w:rFonts w:ascii="Arial" w:hAnsi="Arial" w:cs="Arial"/>
          <w:iCs/>
        </w:rPr>
        <w:t>) mėnesių</w:t>
      </w:r>
      <w:r w:rsidRPr="001B1BF9">
        <w:rPr>
          <w:rFonts w:ascii="Arial" w:hAnsi="Arial" w:cs="Arial"/>
        </w:rPr>
        <w:t xml:space="preserve"> laikotarpiui.</w:t>
      </w:r>
      <w:r w:rsidRPr="00433E11">
        <w:rPr>
          <w:rFonts w:ascii="Arial" w:hAnsi="Arial" w:cs="Arial"/>
        </w:rPr>
        <w:t xml:space="preserve"> Paslaugų teikimo sustabdymo metu paaiškėjus, kad objektyvios, nuo Sutarties šalių nepriklausančios aplinkybės, dėl kurių buvo sustabdytas Paslaugų teikimas, truks ilgiau nei numatytas Sutartyje sustabdymo terminas, </w:t>
      </w:r>
      <w:r>
        <w:rPr>
          <w:rFonts w:ascii="Arial" w:hAnsi="Arial" w:cs="Arial"/>
        </w:rPr>
        <w:t>Pirkėjas</w:t>
      </w:r>
      <w:r w:rsidRPr="00433E11">
        <w:rPr>
          <w:rFonts w:ascii="Arial" w:hAnsi="Arial" w:cs="Arial"/>
        </w:rPr>
        <w:t xml:space="preserve"> turi teisę Sutarties sustabdymo terminą pratęsti iki šių aplinkybių visiško pasibaigimo, arba Šalys gali spręsti dėl Sutarties nutraukimo.</w:t>
      </w:r>
    </w:p>
    <w:p w14:paraId="0580D6A5" w14:textId="77777777" w:rsidR="00B77BC0" w:rsidRPr="00433E11" w:rsidRDefault="00B77BC0" w:rsidP="00B77BC0">
      <w:pPr>
        <w:numPr>
          <w:ilvl w:val="1"/>
          <w:numId w:val="1"/>
        </w:numPr>
        <w:ind w:left="851" w:hanging="851"/>
        <w:contextualSpacing/>
        <w:jc w:val="both"/>
        <w:rPr>
          <w:rFonts w:ascii="Arial" w:eastAsia="Times New Roman" w:hAnsi="Arial" w:cs="Arial"/>
          <w:bCs/>
          <w:iCs/>
        </w:rPr>
      </w:pPr>
      <w:r w:rsidRPr="00433E11">
        <w:rPr>
          <w:rFonts w:ascii="Arial" w:hAnsi="Arial" w:cs="Arial"/>
        </w:rPr>
        <w:t xml:space="preserve">Visa, vykdant šią Sutartį, </w:t>
      </w:r>
      <w:r>
        <w:rPr>
          <w:rFonts w:ascii="Arial" w:hAnsi="Arial" w:cs="Arial"/>
        </w:rPr>
        <w:t>Pirkėjo</w:t>
      </w:r>
      <w:r w:rsidRPr="00433E11">
        <w:rPr>
          <w:rFonts w:ascii="Arial" w:hAnsi="Arial" w:cs="Arial"/>
        </w:rPr>
        <w:t xml:space="preserve"> </w:t>
      </w:r>
      <w:r>
        <w:rPr>
          <w:rFonts w:ascii="Arial" w:hAnsi="Arial" w:cs="Arial"/>
        </w:rPr>
        <w:t>T</w:t>
      </w:r>
      <w:r w:rsidRPr="00433E11">
        <w:rPr>
          <w:rFonts w:ascii="Arial" w:hAnsi="Arial" w:cs="Arial"/>
        </w:rPr>
        <w:t xml:space="preserve">iekėjui pateikta dokumentacija (brėžiniai, planai, nuotraukos, techninės sąlygos ir kt.) yra laikoma </w:t>
      </w:r>
      <w:r>
        <w:rPr>
          <w:rFonts w:ascii="Arial" w:hAnsi="Arial" w:cs="Arial"/>
        </w:rPr>
        <w:t>Pirkėjo</w:t>
      </w:r>
      <w:r w:rsidRPr="00433E11">
        <w:rPr>
          <w:rFonts w:ascii="Arial" w:hAnsi="Arial" w:cs="Arial"/>
        </w:rPr>
        <w:t xml:space="preserve"> nuosavybe. Pasibaigus šiai Sutarčiai ar ją Šalims (bet kuriai iš Šalių) nutraukus, taip pat </w:t>
      </w:r>
      <w:r>
        <w:rPr>
          <w:rFonts w:ascii="Arial" w:hAnsi="Arial" w:cs="Arial"/>
        </w:rPr>
        <w:t>Pirkėjui</w:t>
      </w:r>
      <w:r w:rsidRPr="00433E11">
        <w:rPr>
          <w:rFonts w:ascii="Arial" w:hAnsi="Arial" w:cs="Arial"/>
        </w:rPr>
        <w:t xml:space="preserve"> pareikalavus, </w:t>
      </w:r>
      <w:r>
        <w:rPr>
          <w:rFonts w:ascii="Arial" w:hAnsi="Arial" w:cs="Arial"/>
        </w:rPr>
        <w:t>T</w:t>
      </w:r>
      <w:r w:rsidRPr="00433E11">
        <w:rPr>
          <w:rFonts w:ascii="Arial" w:hAnsi="Arial" w:cs="Arial"/>
        </w:rPr>
        <w:t xml:space="preserve">iekėjas privalo nedelsiant, bet ne vėliau kaip per 7 (septynias) darbo dienas nuo Sutarties pasibaigimo ar </w:t>
      </w:r>
      <w:r>
        <w:rPr>
          <w:rFonts w:ascii="Arial" w:hAnsi="Arial" w:cs="Arial"/>
        </w:rPr>
        <w:t>Pirkėjo</w:t>
      </w:r>
      <w:r w:rsidRPr="00433E11">
        <w:rPr>
          <w:rFonts w:ascii="Arial" w:eastAsiaTheme="minorHAnsi" w:hAnsi="Arial" w:cs="Arial"/>
        </w:rPr>
        <w:t xml:space="preserve"> </w:t>
      </w:r>
      <w:r w:rsidRPr="00433E11">
        <w:rPr>
          <w:rFonts w:ascii="Arial" w:hAnsi="Arial" w:cs="Arial"/>
        </w:rPr>
        <w:t xml:space="preserve">atitinkamo reikalavimo gavimo, grąžinti </w:t>
      </w:r>
      <w:r>
        <w:rPr>
          <w:rFonts w:ascii="Arial" w:hAnsi="Arial" w:cs="Arial"/>
        </w:rPr>
        <w:t>Pirkėjui</w:t>
      </w:r>
      <w:r w:rsidRPr="00433E11">
        <w:rPr>
          <w:rFonts w:ascii="Arial" w:hAnsi="Arial" w:cs="Arial"/>
        </w:rPr>
        <w:t xml:space="preserve"> visus pastarojo </w:t>
      </w:r>
      <w:r>
        <w:rPr>
          <w:rFonts w:ascii="Arial" w:hAnsi="Arial" w:cs="Arial"/>
        </w:rPr>
        <w:t>T</w:t>
      </w:r>
      <w:r w:rsidRPr="00433E11">
        <w:rPr>
          <w:rFonts w:ascii="Arial" w:hAnsi="Arial" w:cs="Arial"/>
        </w:rPr>
        <w:t>iekėjui perduotus dokumentus ir (ar) daiktus.</w:t>
      </w:r>
    </w:p>
    <w:p w14:paraId="3AB7354F" w14:textId="77777777" w:rsidR="00B77BC0" w:rsidRPr="00433E11" w:rsidRDefault="00B77BC0" w:rsidP="00B77BC0">
      <w:pPr>
        <w:ind w:left="851" w:hanging="851"/>
        <w:contextualSpacing/>
        <w:jc w:val="both"/>
        <w:rPr>
          <w:rFonts w:ascii="Arial" w:hAnsi="Arial" w:cs="Arial"/>
        </w:rPr>
      </w:pPr>
    </w:p>
    <w:p w14:paraId="2184E879" w14:textId="77777777" w:rsidR="00B77BC0" w:rsidRPr="00433E11" w:rsidRDefault="00B77BC0" w:rsidP="00B77BC0">
      <w:pPr>
        <w:pStyle w:val="ListParagraph"/>
        <w:numPr>
          <w:ilvl w:val="0"/>
          <w:numId w:val="1"/>
        </w:numPr>
        <w:ind w:left="851" w:hanging="851"/>
        <w:jc w:val="both"/>
        <w:rPr>
          <w:rFonts w:ascii="Arial" w:hAnsi="Arial" w:cs="Arial"/>
          <w:b/>
          <w:bCs/>
        </w:rPr>
      </w:pPr>
      <w:r w:rsidRPr="00433E11">
        <w:rPr>
          <w:rFonts w:ascii="Arial" w:hAnsi="Arial" w:cs="Arial"/>
          <w:b/>
          <w:bCs/>
        </w:rPr>
        <w:t>SUTARTIES KAINA IR JOS APSKAIČIAVIMO BŪDAS</w:t>
      </w:r>
    </w:p>
    <w:p w14:paraId="02D73C75" w14:textId="27CE1531" w:rsidR="00B77BC0" w:rsidRPr="00433E11" w:rsidRDefault="00B77BC0" w:rsidP="00B77BC0">
      <w:pPr>
        <w:numPr>
          <w:ilvl w:val="1"/>
          <w:numId w:val="1"/>
        </w:numPr>
        <w:ind w:left="851" w:hanging="851"/>
        <w:jc w:val="both"/>
        <w:rPr>
          <w:rFonts w:ascii="Arial" w:eastAsia="Times New Roman" w:hAnsi="Arial" w:cs="Arial"/>
        </w:rPr>
      </w:pPr>
      <w:r w:rsidRPr="002B0BD2">
        <w:rPr>
          <w:rFonts w:ascii="Arial" w:hAnsi="Arial" w:cs="Arial"/>
          <w:b/>
          <w:bCs/>
        </w:rPr>
        <w:t xml:space="preserve">Pradinės </w:t>
      </w:r>
      <w:r w:rsidRPr="003D0E83">
        <w:rPr>
          <w:rFonts w:ascii="Arial" w:hAnsi="Arial" w:cs="Arial"/>
          <w:b/>
          <w:bCs/>
        </w:rPr>
        <w:t xml:space="preserve">Sutarties </w:t>
      </w:r>
      <w:r w:rsidRPr="00C72F01">
        <w:rPr>
          <w:rFonts w:ascii="Arial" w:hAnsi="Arial" w:cs="Arial"/>
          <w:b/>
          <w:bCs/>
        </w:rPr>
        <w:t>vertė</w:t>
      </w:r>
      <w:r w:rsidRPr="00C72F01">
        <w:rPr>
          <w:rFonts w:ascii="Arial" w:hAnsi="Arial" w:cs="Arial"/>
        </w:rPr>
        <w:t xml:space="preserve"> yra </w:t>
      </w:r>
      <w:r w:rsidR="00BB6501">
        <w:rPr>
          <w:rFonts w:ascii="Arial" w:hAnsi="Arial" w:cs="Arial"/>
        </w:rPr>
        <w:t>______</w:t>
      </w:r>
      <w:r w:rsidRPr="00C72F01">
        <w:rPr>
          <w:rFonts w:ascii="Arial" w:hAnsi="Arial" w:cs="Arial"/>
        </w:rPr>
        <w:t xml:space="preserve"> Eur </w:t>
      </w:r>
      <w:bookmarkStart w:id="2" w:name="_Hlk199339136"/>
      <w:r w:rsidRPr="00C72F01">
        <w:rPr>
          <w:rFonts w:ascii="Arial" w:hAnsi="Arial" w:cs="Arial"/>
          <w:iCs/>
        </w:rPr>
        <w:t>(</w:t>
      </w:r>
      <w:r w:rsidR="00D9614E">
        <w:rPr>
          <w:rFonts w:ascii="Arial" w:hAnsi="Arial" w:cs="Arial"/>
          <w:iCs/>
        </w:rPr>
        <w:t>_________</w:t>
      </w:r>
      <w:r w:rsidRPr="00C72F01">
        <w:rPr>
          <w:rFonts w:ascii="Arial" w:hAnsi="Arial" w:cs="Arial"/>
          <w:iCs/>
        </w:rPr>
        <w:t xml:space="preserve">) </w:t>
      </w:r>
      <w:bookmarkEnd w:id="2"/>
      <w:r w:rsidRPr="00C72F01">
        <w:rPr>
          <w:rFonts w:ascii="Arial" w:hAnsi="Arial" w:cs="Arial"/>
          <w:iCs/>
        </w:rPr>
        <w:t xml:space="preserve">be PVM. </w:t>
      </w:r>
      <w:r w:rsidRPr="00C72F01">
        <w:rPr>
          <w:rFonts w:ascii="Arial" w:hAnsi="Arial" w:cs="Arial"/>
          <w:b/>
          <w:bCs/>
          <w:iCs/>
        </w:rPr>
        <w:t>Sutarties kaina</w:t>
      </w:r>
      <w:r w:rsidRPr="00C72F01">
        <w:rPr>
          <w:rFonts w:ascii="Arial" w:hAnsi="Arial" w:cs="Arial"/>
          <w:iCs/>
        </w:rPr>
        <w:t xml:space="preserve"> – </w:t>
      </w:r>
      <w:r w:rsidR="00850108">
        <w:rPr>
          <w:rFonts w:ascii="Arial" w:hAnsi="Arial" w:cs="Arial"/>
          <w:iCs/>
        </w:rPr>
        <w:t>_______</w:t>
      </w:r>
      <w:r w:rsidRPr="00C72F01">
        <w:rPr>
          <w:rFonts w:ascii="Arial" w:hAnsi="Arial" w:cs="Arial"/>
          <w:iCs/>
        </w:rPr>
        <w:t xml:space="preserve"> Eur</w:t>
      </w:r>
      <w:r w:rsidRPr="00C72F01">
        <w:rPr>
          <w:rFonts w:ascii="Arial" w:hAnsi="Arial" w:cs="Arial"/>
          <w:b/>
          <w:bCs/>
          <w:iCs/>
        </w:rPr>
        <w:t xml:space="preserve"> </w:t>
      </w:r>
      <w:r w:rsidRPr="00C72F01">
        <w:rPr>
          <w:rFonts w:ascii="Arial" w:hAnsi="Arial" w:cs="Arial"/>
          <w:iCs/>
        </w:rPr>
        <w:t>(</w:t>
      </w:r>
      <w:r w:rsidR="00850108">
        <w:rPr>
          <w:rFonts w:ascii="Arial" w:hAnsi="Arial" w:cs="Arial"/>
          <w:iCs/>
        </w:rPr>
        <w:t>_______</w:t>
      </w:r>
      <w:r w:rsidRPr="00C72F01">
        <w:rPr>
          <w:rFonts w:ascii="Arial" w:hAnsi="Arial" w:cs="Arial"/>
          <w:iCs/>
        </w:rPr>
        <w:t>)</w:t>
      </w:r>
      <w:r w:rsidRPr="00C72F01">
        <w:rPr>
          <w:rFonts w:ascii="Arial" w:hAnsi="Arial" w:cs="Arial"/>
        </w:rPr>
        <w:t xml:space="preserve"> su PVM.</w:t>
      </w:r>
      <w:r w:rsidRPr="00590A10">
        <w:rPr>
          <w:rFonts w:ascii="Arial" w:hAnsi="Arial" w:cs="Arial"/>
        </w:rPr>
        <w:t xml:space="preserve"> </w:t>
      </w:r>
      <w:r w:rsidRPr="00433E11">
        <w:rPr>
          <w:rFonts w:ascii="Arial" w:hAnsi="Arial" w:cs="Arial"/>
        </w:rPr>
        <w:t xml:space="preserve">Į Sutarties kainą įskaičiuota Paslaugų kaina, visos išlaidos ir mokesčiai, jei tokie yra taikomi pagal šią Sutartį teikiamoms Paslaugoms. </w:t>
      </w:r>
      <w:r w:rsidRPr="00433E11">
        <w:rPr>
          <w:rFonts w:ascii="Arial" w:eastAsia="Times New Roman" w:hAnsi="Arial" w:cs="Arial"/>
        </w:rPr>
        <w:t xml:space="preserve">Visą riziką dėl Sutarties kainos padidėjimo prisiima </w:t>
      </w:r>
      <w:r>
        <w:rPr>
          <w:rFonts w:ascii="Arial" w:eastAsia="Times New Roman" w:hAnsi="Arial" w:cs="Arial"/>
        </w:rPr>
        <w:t>T</w:t>
      </w:r>
      <w:r w:rsidRPr="00433E11">
        <w:rPr>
          <w:rFonts w:ascii="Arial" w:eastAsia="Times New Roman" w:hAnsi="Arial" w:cs="Arial"/>
        </w:rPr>
        <w:t>iekėjas. Sutarties kainai</w:t>
      </w:r>
      <w:r w:rsidRPr="00433E11">
        <w:rPr>
          <w:rFonts w:ascii="Arial" w:eastAsia="Times New Roman" w:hAnsi="Arial" w:cs="Arial"/>
          <w:iCs/>
        </w:rPr>
        <w:t xml:space="preserve"> įtakos negali turėti Paslaugų teikimo terminų pasikeitimas, darbo užmokesčio ir kitų panašių išlaidų padidėjimas.</w:t>
      </w:r>
    </w:p>
    <w:p w14:paraId="16370775" w14:textId="498122A8" w:rsidR="00B77BC0" w:rsidRPr="00433E11" w:rsidRDefault="00B77BC0" w:rsidP="00B77BC0">
      <w:pPr>
        <w:numPr>
          <w:ilvl w:val="1"/>
          <w:numId w:val="1"/>
        </w:numPr>
        <w:tabs>
          <w:tab w:val="left" w:pos="900"/>
        </w:tabs>
        <w:ind w:left="851" w:hanging="851"/>
        <w:jc w:val="both"/>
        <w:rPr>
          <w:rFonts w:ascii="Arial" w:eastAsia="Times New Roman" w:hAnsi="Arial" w:cs="Arial"/>
        </w:rPr>
      </w:pPr>
      <w:r>
        <w:rPr>
          <w:rFonts w:ascii="Arial" w:eastAsia="Times New Roman" w:hAnsi="Arial" w:cs="Arial"/>
        </w:rPr>
        <w:t>T</w:t>
      </w:r>
      <w:r w:rsidRPr="0076C87C">
        <w:rPr>
          <w:rFonts w:ascii="Arial" w:eastAsia="Times New Roman" w:hAnsi="Arial" w:cs="Arial"/>
        </w:rPr>
        <w:t xml:space="preserve">iekėjas privalo suteikti visas Paslaugas, kurios yra būtinos Sutartyje numatytam rezultatui pasiekti už Sutarties </w:t>
      </w:r>
      <w:r>
        <w:rPr>
          <w:rFonts w:ascii="Arial" w:eastAsia="Times New Roman" w:hAnsi="Arial" w:cs="Arial"/>
        </w:rPr>
        <w:t>4</w:t>
      </w:r>
      <w:r w:rsidRPr="0076C87C">
        <w:rPr>
          <w:rFonts w:ascii="Arial" w:eastAsia="Times New Roman" w:hAnsi="Arial" w:cs="Arial"/>
        </w:rPr>
        <w:t xml:space="preserve">.1 punkte nurodytą </w:t>
      </w:r>
      <w:r w:rsidRPr="0076C87C">
        <w:rPr>
          <w:rFonts w:ascii="Arial" w:hAnsi="Arial" w:cs="Arial"/>
        </w:rPr>
        <w:t xml:space="preserve">Sutarties </w:t>
      </w:r>
      <w:r w:rsidRPr="0076C87C">
        <w:rPr>
          <w:rFonts w:ascii="Arial" w:eastAsia="Times New Roman" w:hAnsi="Arial" w:cs="Arial"/>
        </w:rPr>
        <w:t xml:space="preserve">kainą, </w:t>
      </w:r>
      <w:r w:rsidRPr="0076C87C">
        <w:rPr>
          <w:rFonts w:ascii="Arial" w:hAnsi="Arial" w:cs="Arial"/>
        </w:rPr>
        <w:t>išskyrus Sutartie</w:t>
      </w:r>
      <w:r w:rsidRPr="001F1C07">
        <w:rPr>
          <w:rFonts w:ascii="Arial" w:hAnsi="Arial" w:cs="Arial"/>
        </w:rPr>
        <w:t>s 10</w:t>
      </w:r>
      <w:r w:rsidRPr="0076C87C">
        <w:rPr>
          <w:rFonts w:ascii="Arial" w:hAnsi="Arial" w:cs="Arial"/>
        </w:rPr>
        <w:t xml:space="preserve"> skyriaus pagrindu atliekamus Pakeitimus (jeigu tokių būtų)</w:t>
      </w:r>
      <w:r w:rsidRPr="0076C87C">
        <w:rPr>
          <w:rFonts w:ascii="Arial" w:eastAsia="Times New Roman" w:hAnsi="Arial" w:cs="Arial"/>
        </w:rPr>
        <w:t xml:space="preserve">. </w:t>
      </w:r>
      <w:r>
        <w:rPr>
          <w:rFonts w:ascii="Arial" w:eastAsia="Times New Roman" w:hAnsi="Arial" w:cs="Arial"/>
        </w:rPr>
        <w:t>T</w:t>
      </w:r>
      <w:r w:rsidRPr="0076C87C">
        <w:rPr>
          <w:rFonts w:ascii="Arial" w:eastAsia="Times New Roman" w:hAnsi="Arial" w:cs="Arial"/>
        </w:rPr>
        <w:t>iekėjas išreiškia savo supratimą, jog Sutarties kaina nebus keičiama net ir tuo atveju, jeigu Paslaugų teikimo laikotarpis bus ilgesnis nei tas, kuris buvo numatytas Techninėje specifikacijoje (</w:t>
      </w:r>
      <w:r w:rsidR="00B17D7C">
        <w:rPr>
          <w:rFonts w:ascii="Arial" w:eastAsia="Times New Roman" w:hAnsi="Arial" w:cs="Arial"/>
        </w:rPr>
        <w:t xml:space="preserve">1 </w:t>
      </w:r>
      <w:r w:rsidRPr="0076C87C">
        <w:rPr>
          <w:rFonts w:ascii="Arial" w:eastAsia="Times New Roman" w:hAnsi="Arial" w:cs="Arial"/>
        </w:rPr>
        <w:t>priedas).</w:t>
      </w:r>
    </w:p>
    <w:p w14:paraId="5825DAC3" w14:textId="2F25AAF3" w:rsidR="00B77BC0" w:rsidRPr="00F74B9A" w:rsidRDefault="00B77BC0" w:rsidP="00E24BC9">
      <w:pPr>
        <w:pStyle w:val="ListParagraph"/>
        <w:numPr>
          <w:ilvl w:val="1"/>
          <w:numId w:val="1"/>
        </w:numPr>
        <w:ind w:hanging="858"/>
        <w:jc w:val="both"/>
        <w:rPr>
          <w:rFonts w:ascii="Arial" w:hAnsi="Arial" w:cs="Arial"/>
        </w:rPr>
      </w:pPr>
      <w:r w:rsidRPr="00F74B9A">
        <w:rPr>
          <w:rFonts w:ascii="Arial" w:hAnsi="Arial" w:cs="Arial"/>
        </w:rPr>
        <w:t>Sutartyje ir jos galimiems keitimo atvejams yra pasirinktas šis kainos apskaičiavimo būdas: fiksuotos kainos.</w:t>
      </w:r>
    </w:p>
    <w:p w14:paraId="3F4651B7" w14:textId="77777777" w:rsidR="00B77BC0" w:rsidRPr="00433E11" w:rsidRDefault="00B77BC0" w:rsidP="00B77BC0">
      <w:pPr>
        <w:numPr>
          <w:ilvl w:val="1"/>
          <w:numId w:val="1"/>
        </w:numPr>
        <w:ind w:left="851" w:hanging="851"/>
        <w:jc w:val="both"/>
        <w:rPr>
          <w:rFonts w:ascii="Arial" w:eastAsia="Times New Roman" w:hAnsi="Arial" w:cs="Arial"/>
        </w:rPr>
      </w:pPr>
      <w:bookmarkStart w:id="3" w:name="_Ref68700366"/>
      <w:r w:rsidRPr="00433E11">
        <w:rPr>
          <w:rFonts w:ascii="Arial" w:hAnsi="Arial" w:cs="Arial"/>
        </w:rPr>
        <w:t>Sutarties kaina gali būti perskaičiuojama tik tuo atveju, jeigu</w:t>
      </w:r>
      <w:r w:rsidRPr="00433E11">
        <w:rPr>
          <w:rFonts w:ascii="Arial" w:hAnsi="Arial" w:cs="Arial"/>
          <w:bCs/>
        </w:rPr>
        <w:t xml:space="preserve"> Sutarties galiojimo metu pasikeičia pridėtinės vertės mokesčio (PVM) tarifas. </w:t>
      </w:r>
      <w:bookmarkEnd w:id="3"/>
    </w:p>
    <w:p w14:paraId="07B9C262" w14:textId="77777777" w:rsidR="00B77BC0" w:rsidRPr="00433E11" w:rsidRDefault="00B77BC0" w:rsidP="00B77BC0">
      <w:pPr>
        <w:numPr>
          <w:ilvl w:val="1"/>
          <w:numId w:val="1"/>
        </w:numPr>
        <w:ind w:left="851" w:hanging="851"/>
        <w:jc w:val="both"/>
        <w:rPr>
          <w:rFonts w:ascii="Arial" w:eastAsia="Times New Roman" w:hAnsi="Arial" w:cs="Arial"/>
        </w:rPr>
      </w:pPr>
      <w:r w:rsidRPr="00433E11">
        <w:rPr>
          <w:rFonts w:ascii="Arial" w:eastAsia="Times New Roman" w:hAnsi="Arial" w:cs="Arial"/>
        </w:rPr>
        <w:t>Šalys pažymi, kad jokių kitų mokesčių, mokėjimų ir (ar) rinkliavų pasikeitimas negali būti laikomas pagrindu perskaičiuoti Sutarties kainą.</w:t>
      </w:r>
    </w:p>
    <w:p w14:paraId="7C62E877" w14:textId="77777777" w:rsidR="00B77BC0" w:rsidRPr="001A7F71" w:rsidRDefault="00B77BC0" w:rsidP="00B77BC0">
      <w:pPr>
        <w:pStyle w:val="ListParagraph"/>
        <w:tabs>
          <w:tab w:val="left" w:pos="709"/>
        </w:tabs>
        <w:ind w:left="851" w:hanging="851"/>
        <w:jc w:val="both"/>
        <w:rPr>
          <w:rFonts w:ascii="Arial" w:hAnsi="Arial" w:cs="Arial"/>
          <w:i/>
          <w:iCs/>
        </w:rPr>
      </w:pPr>
    </w:p>
    <w:p w14:paraId="797D0647" w14:textId="77777777" w:rsidR="00B77BC0" w:rsidRPr="00433E11" w:rsidRDefault="00B77BC0" w:rsidP="00B77BC0">
      <w:pPr>
        <w:pStyle w:val="ListParagraph"/>
        <w:numPr>
          <w:ilvl w:val="0"/>
          <w:numId w:val="1"/>
        </w:numPr>
        <w:ind w:left="851" w:hanging="851"/>
        <w:rPr>
          <w:rFonts w:ascii="Arial" w:hAnsi="Arial" w:cs="Arial"/>
          <w:b/>
          <w:bCs/>
        </w:rPr>
      </w:pPr>
      <w:r>
        <w:rPr>
          <w:rFonts w:ascii="Arial" w:hAnsi="Arial" w:cs="Arial"/>
          <w:b/>
          <w:bCs/>
        </w:rPr>
        <w:t>PIRKĖJO</w:t>
      </w:r>
      <w:r w:rsidRPr="00433E11">
        <w:rPr>
          <w:rFonts w:ascii="Arial" w:hAnsi="Arial" w:cs="Arial"/>
          <w:b/>
          <w:bCs/>
        </w:rPr>
        <w:t xml:space="preserve"> TEISĖS IR PAREIGOS</w:t>
      </w:r>
    </w:p>
    <w:p w14:paraId="4C66C51B" w14:textId="77777777" w:rsidR="00B77BC0" w:rsidRPr="00433E11" w:rsidRDefault="00B77BC0" w:rsidP="00B77BC0">
      <w:pPr>
        <w:numPr>
          <w:ilvl w:val="1"/>
          <w:numId w:val="1"/>
        </w:numPr>
        <w:ind w:left="851" w:hanging="851"/>
        <w:contextualSpacing/>
        <w:jc w:val="both"/>
        <w:rPr>
          <w:rFonts w:ascii="Arial" w:hAnsi="Arial" w:cs="Arial"/>
          <w:b/>
        </w:rPr>
      </w:pPr>
      <w:r>
        <w:rPr>
          <w:rFonts w:ascii="Arial" w:hAnsi="Arial" w:cs="Arial"/>
          <w:b/>
        </w:rPr>
        <w:t>Pirkėjas</w:t>
      </w:r>
      <w:r w:rsidRPr="00433E11">
        <w:rPr>
          <w:rFonts w:ascii="Arial" w:hAnsi="Arial" w:cs="Arial"/>
          <w:b/>
        </w:rPr>
        <w:t xml:space="preserve"> turi teisę:</w:t>
      </w:r>
    </w:p>
    <w:p w14:paraId="1DA48BA1" w14:textId="77777777" w:rsidR="00B77BC0" w:rsidRPr="00433E11" w:rsidRDefault="00B77BC0" w:rsidP="00B77BC0">
      <w:pPr>
        <w:numPr>
          <w:ilvl w:val="2"/>
          <w:numId w:val="1"/>
        </w:numPr>
        <w:ind w:left="851" w:hanging="851"/>
        <w:contextualSpacing/>
        <w:jc w:val="both"/>
        <w:rPr>
          <w:rFonts w:ascii="Arial" w:hAnsi="Arial" w:cs="Arial"/>
        </w:rPr>
      </w:pPr>
      <w:r w:rsidRPr="00433E11">
        <w:rPr>
          <w:rFonts w:ascii="Arial" w:hAnsi="Arial" w:cs="Arial"/>
        </w:rPr>
        <w:t>nepriimti nekokybiškai suteiktų Paslaugų ir nemokėti už nekokybiškai suteiktas Paslaugas;</w:t>
      </w:r>
    </w:p>
    <w:p w14:paraId="4C8D6BC4" w14:textId="77777777" w:rsidR="00B77BC0" w:rsidRPr="00433E11" w:rsidRDefault="00B77BC0" w:rsidP="00B77BC0">
      <w:pPr>
        <w:numPr>
          <w:ilvl w:val="2"/>
          <w:numId w:val="1"/>
        </w:numPr>
        <w:ind w:left="851" w:hanging="851"/>
        <w:contextualSpacing/>
        <w:jc w:val="both"/>
        <w:rPr>
          <w:rFonts w:ascii="Arial" w:hAnsi="Arial" w:cs="Arial"/>
        </w:rPr>
      </w:pPr>
      <w:r w:rsidRPr="00433E11">
        <w:rPr>
          <w:rFonts w:ascii="Arial" w:hAnsi="Arial" w:cs="Arial"/>
        </w:rPr>
        <w:t>Sutarties įgyvendinimo metu teikti pastabas dėl teikiamų Paslaugų kokybės ir turinio tiek, kiek tai neprieštarauja Sutarties nuostatoms ir Lietuvos Respublikos teisės aktams;</w:t>
      </w:r>
    </w:p>
    <w:p w14:paraId="686C1498" w14:textId="3478F750" w:rsidR="00B77BC0" w:rsidRPr="00433E11" w:rsidRDefault="00B77BC0" w:rsidP="00B77BC0">
      <w:pPr>
        <w:numPr>
          <w:ilvl w:val="2"/>
          <w:numId w:val="1"/>
        </w:numPr>
        <w:ind w:left="851" w:hanging="851"/>
        <w:contextualSpacing/>
        <w:jc w:val="both"/>
        <w:rPr>
          <w:rFonts w:ascii="Arial" w:hAnsi="Arial" w:cs="Arial"/>
        </w:rPr>
      </w:pPr>
      <w:r w:rsidRPr="00433E11">
        <w:rPr>
          <w:rFonts w:ascii="Arial" w:hAnsi="Arial" w:cs="Arial"/>
        </w:rPr>
        <w:t xml:space="preserve">savo nuožiūra vykdyti Sutarties vykdymo kontrolę ir priežiūrą ir, nustačius Sutarties vykdymo pažeidimus, teikti </w:t>
      </w:r>
      <w:r>
        <w:rPr>
          <w:rFonts w:ascii="Arial" w:hAnsi="Arial" w:cs="Arial"/>
        </w:rPr>
        <w:t>T</w:t>
      </w:r>
      <w:r w:rsidRPr="00433E11">
        <w:rPr>
          <w:rFonts w:ascii="Arial" w:hAnsi="Arial" w:cs="Arial"/>
        </w:rPr>
        <w:t xml:space="preserve">iekėjui privalomus įvykdyti nurodymus ir (arba) atsisakyti priimti nekokybiškai suteiktas Paslaugas. </w:t>
      </w:r>
      <w:r>
        <w:rPr>
          <w:rFonts w:ascii="Arial" w:hAnsi="Arial" w:cs="Arial"/>
        </w:rPr>
        <w:t>T</w:t>
      </w:r>
      <w:r w:rsidRPr="00433E11">
        <w:rPr>
          <w:rFonts w:ascii="Arial" w:hAnsi="Arial" w:cs="Arial"/>
        </w:rPr>
        <w:t>iekėj</w:t>
      </w:r>
      <w:r>
        <w:rPr>
          <w:rFonts w:ascii="Arial" w:hAnsi="Arial" w:cs="Arial"/>
        </w:rPr>
        <w:t>as</w:t>
      </w:r>
      <w:r w:rsidRPr="00433E11">
        <w:rPr>
          <w:rFonts w:ascii="Arial" w:hAnsi="Arial" w:cs="Arial"/>
        </w:rPr>
        <w:t xml:space="preserve"> Paslaugų trūkum</w:t>
      </w:r>
      <w:r>
        <w:rPr>
          <w:rFonts w:ascii="Arial" w:hAnsi="Arial" w:cs="Arial"/>
        </w:rPr>
        <w:t>us</w:t>
      </w:r>
      <w:r w:rsidRPr="00433E11">
        <w:rPr>
          <w:rFonts w:ascii="Arial" w:hAnsi="Arial" w:cs="Arial"/>
        </w:rPr>
        <w:t xml:space="preserve"> pašalin</w:t>
      </w:r>
      <w:r>
        <w:rPr>
          <w:rFonts w:ascii="Arial" w:hAnsi="Arial" w:cs="Arial"/>
        </w:rPr>
        <w:t>a per Techninėje specifikacijoje (</w:t>
      </w:r>
      <w:r w:rsidR="00E24BC9">
        <w:rPr>
          <w:rFonts w:ascii="Arial" w:hAnsi="Arial" w:cs="Arial"/>
        </w:rPr>
        <w:t xml:space="preserve">1 </w:t>
      </w:r>
      <w:r>
        <w:rPr>
          <w:rFonts w:ascii="Arial" w:hAnsi="Arial" w:cs="Arial"/>
        </w:rPr>
        <w:t>priedas) nustatytus terminus</w:t>
      </w:r>
      <w:r w:rsidR="00E24BC9">
        <w:rPr>
          <w:rFonts w:ascii="Arial" w:hAnsi="Arial" w:cs="Arial"/>
        </w:rPr>
        <w:t xml:space="preserve">, o jei tokie nenustatyti, tai per </w:t>
      </w:r>
      <w:r w:rsidR="007D1D60">
        <w:rPr>
          <w:rFonts w:ascii="Arial" w:hAnsi="Arial" w:cs="Arial"/>
        </w:rPr>
        <w:t>Pirkėjo</w:t>
      </w:r>
      <w:r w:rsidR="00D6134F">
        <w:rPr>
          <w:rFonts w:ascii="Arial" w:hAnsi="Arial" w:cs="Arial"/>
        </w:rPr>
        <w:t xml:space="preserve"> nustatytą</w:t>
      </w:r>
      <w:r w:rsidR="007D1D60">
        <w:rPr>
          <w:rFonts w:ascii="Arial" w:hAnsi="Arial" w:cs="Arial"/>
        </w:rPr>
        <w:t xml:space="preserve"> protingą</w:t>
      </w:r>
      <w:r w:rsidR="00D6134F">
        <w:rPr>
          <w:rFonts w:ascii="Arial" w:hAnsi="Arial" w:cs="Arial"/>
        </w:rPr>
        <w:t xml:space="preserve"> terminą</w:t>
      </w:r>
      <w:r w:rsidRPr="00433E11">
        <w:rPr>
          <w:rFonts w:ascii="Arial" w:hAnsi="Arial" w:cs="Arial"/>
        </w:rPr>
        <w:t>;</w:t>
      </w:r>
    </w:p>
    <w:p w14:paraId="155EF59F" w14:textId="77777777" w:rsidR="00B77BC0" w:rsidRPr="00433E11" w:rsidRDefault="00B77BC0" w:rsidP="00B77BC0">
      <w:pPr>
        <w:numPr>
          <w:ilvl w:val="2"/>
          <w:numId w:val="1"/>
        </w:numPr>
        <w:ind w:left="851" w:hanging="851"/>
        <w:contextualSpacing/>
        <w:jc w:val="both"/>
        <w:rPr>
          <w:rFonts w:ascii="Arial" w:hAnsi="Arial" w:cs="Arial"/>
        </w:rPr>
      </w:pPr>
      <w:r w:rsidRPr="00433E11">
        <w:rPr>
          <w:rFonts w:ascii="Arial" w:hAnsi="Arial" w:cs="Arial"/>
        </w:rPr>
        <w:t xml:space="preserve">tuo atveju, jei </w:t>
      </w:r>
      <w:r>
        <w:rPr>
          <w:rFonts w:ascii="Arial" w:hAnsi="Arial" w:cs="Arial"/>
        </w:rPr>
        <w:t>T</w:t>
      </w:r>
      <w:r w:rsidRPr="00433E11">
        <w:rPr>
          <w:rFonts w:ascii="Arial" w:hAnsi="Arial" w:cs="Arial"/>
        </w:rPr>
        <w:t xml:space="preserve">iekėjas per </w:t>
      </w:r>
      <w:r>
        <w:rPr>
          <w:rFonts w:ascii="Arial" w:hAnsi="Arial" w:cs="Arial"/>
        </w:rPr>
        <w:t>Pirkėjo</w:t>
      </w:r>
      <w:r w:rsidRPr="00433E11">
        <w:rPr>
          <w:rFonts w:ascii="Arial" w:hAnsi="Arial" w:cs="Arial"/>
        </w:rPr>
        <w:t xml:space="preserve"> nurodytą protingą terminą nepašalina Paslaugų trūkumų arba nepradeda teikti Paslaugų, </w:t>
      </w:r>
      <w:r>
        <w:rPr>
          <w:rFonts w:ascii="Arial" w:hAnsi="Arial" w:cs="Arial"/>
        </w:rPr>
        <w:t>T</w:t>
      </w:r>
      <w:r w:rsidRPr="00433E11">
        <w:rPr>
          <w:rFonts w:ascii="Arial" w:hAnsi="Arial" w:cs="Arial"/>
        </w:rPr>
        <w:t>iekėjo sąskaita pasitelkti trečiuosius asmenis trūkumų pašalinimui / Projekto vykdymo priežiūros paslaugų teikimui;</w:t>
      </w:r>
    </w:p>
    <w:p w14:paraId="77018589" w14:textId="77777777" w:rsidR="00B77BC0" w:rsidRPr="00433E11" w:rsidRDefault="00B77BC0" w:rsidP="00B77BC0">
      <w:pPr>
        <w:numPr>
          <w:ilvl w:val="2"/>
          <w:numId w:val="1"/>
        </w:numPr>
        <w:ind w:left="851" w:hanging="851"/>
        <w:contextualSpacing/>
        <w:jc w:val="both"/>
        <w:rPr>
          <w:rFonts w:ascii="Arial" w:hAnsi="Arial" w:cs="Arial"/>
        </w:rPr>
      </w:pPr>
      <w:r w:rsidRPr="00433E11">
        <w:rPr>
          <w:rFonts w:ascii="Arial" w:hAnsi="Arial" w:cs="Arial"/>
        </w:rPr>
        <w:t>kitas teises, numatytas šioje Sutartyje ir Lietuvos Respublikos norminiuose teisės aktuose.</w:t>
      </w:r>
    </w:p>
    <w:p w14:paraId="106CE27E" w14:textId="77777777" w:rsidR="00B77BC0" w:rsidRPr="00433E11" w:rsidRDefault="00B77BC0" w:rsidP="00B77BC0">
      <w:pPr>
        <w:pStyle w:val="ListParagraph"/>
        <w:numPr>
          <w:ilvl w:val="1"/>
          <w:numId w:val="1"/>
        </w:numPr>
        <w:ind w:left="851" w:hanging="851"/>
        <w:jc w:val="both"/>
        <w:rPr>
          <w:rFonts w:ascii="Arial" w:hAnsi="Arial" w:cs="Arial"/>
          <w:b/>
        </w:rPr>
      </w:pPr>
      <w:r>
        <w:rPr>
          <w:rFonts w:ascii="Arial" w:hAnsi="Arial" w:cs="Arial"/>
          <w:b/>
        </w:rPr>
        <w:t>Pirkėjas</w:t>
      </w:r>
      <w:r w:rsidRPr="00433E11">
        <w:rPr>
          <w:rFonts w:ascii="Arial" w:hAnsi="Arial" w:cs="Arial"/>
          <w:b/>
        </w:rPr>
        <w:t xml:space="preserve"> įsipareigoja:</w:t>
      </w:r>
    </w:p>
    <w:p w14:paraId="3C39A9DB" w14:textId="77777777" w:rsidR="00B77BC0" w:rsidRPr="00433E11" w:rsidRDefault="00B77BC0" w:rsidP="00B77BC0">
      <w:pPr>
        <w:numPr>
          <w:ilvl w:val="2"/>
          <w:numId w:val="1"/>
        </w:numPr>
        <w:ind w:left="851" w:hanging="851"/>
        <w:contextualSpacing/>
        <w:jc w:val="both"/>
        <w:rPr>
          <w:rFonts w:ascii="Arial" w:hAnsi="Arial" w:cs="Arial"/>
        </w:rPr>
      </w:pPr>
      <w:r w:rsidRPr="00433E11">
        <w:rPr>
          <w:rFonts w:ascii="Arial" w:hAnsi="Arial" w:cs="Arial"/>
        </w:rPr>
        <w:lastRenderedPageBreak/>
        <w:t xml:space="preserve">priimti iš </w:t>
      </w:r>
      <w:r>
        <w:rPr>
          <w:rFonts w:ascii="Arial" w:hAnsi="Arial" w:cs="Arial"/>
        </w:rPr>
        <w:t>T</w:t>
      </w:r>
      <w:r w:rsidRPr="00433E11">
        <w:rPr>
          <w:rFonts w:ascii="Arial" w:hAnsi="Arial" w:cs="Arial"/>
        </w:rPr>
        <w:t xml:space="preserve">iekėjo kokybiškai suteiktas ir Pirkimo dokumentus, Lietuvos Respublikos teisės aktus bei šios Sutarties sąlygų reikalavimus atitinkančias Paslaugas bei sumokėti </w:t>
      </w:r>
      <w:r>
        <w:rPr>
          <w:rFonts w:ascii="Arial" w:hAnsi="Arial" w:cs="Arial"/>
        </w:rPr>
        <w:t>T</w:t>
      </w:r>
      <w:r w:rsidRPr="00433E11">
        <w:rPr>
          <w:rFonts w:ascii="Arial" w:hAnsi="Arial" w:cs="Arial"/>
        </w:rPr>
        <w:t>iekėjui už tinkamai suteiktas Paslaugas Sutartyje numatytomis sąlygomis ir terminais;</w:t>
      </w:r>
    </w:p>
    <w:p w14:paraId="0B36053D" w14:textId="77777777" w:rsidR="00B77BC0" w:rsidRPr="00433E11" w:rsidRDefault="00B77BC0" w:rsidP="00B77BC0">
      <w:pPr>
        <w:numPr>
          <w:ilvl w:val="2"/>
          <w:numId w:val="1"/>
        </w:numPr>
        <w:ind w:left="851" w:hanging="851"/>
        <w:contextualSpacing/>
        <w:jc w:val="both"/>
        <w:rPr>
          <w:rFonts w:ascii="Arial" w:hAnsi="Arial" w:cs="Arial"/>
        </w:rPr>
      </w:pPr>
      <w:r w:rsidRPr="00433E11">
        <w:rPr>
          <w:rFonts w:ascii="Arial" w:hAnsi="Arial" w:cs="Arial"/>
        </w:rPr>
        <w:t xml:space="preserve">Sutarties įgyvendinimo metu bendradarbiauti su </w:t>
      </w:r>
      <w:r>
        <w:rPr>
          <w:rFonts w:ascii="Arial" w:hAnsi="Arial" w:cs="Arial"/>
        </w:rPr>
        <w:t>T</w:t>
      </w:r>
      <w:r w:rsidRPr="00433E11">
        <w:rPr>
          <w:rFonts w:ascii="Arial" w:hAnsi="Arial" w:cs="Arial"/>
        </w:rPr>
        <w:t>iekėju.</w:t>
      </w:r>
    </w:p>
    <w:p w14:paraId="32739DFF" w14:textId="77777777" w:rsidR="00B77BC0" w:rsidRPr="00433E11" w:rsidRDefault="00B77BC0" w:rsidP="00B77BC0">
      <w:pPr>
        <w:ind w:left="851" w:hanging="851"/>
        <w:contextualSpacing/>
        <w:jc w:val="both"/>
        <w:rPr>
          <w:rFonts w:ascii="Arial" w:hAnsi="Arial" w:cs="Arial"/>
        </w:rPr>
      </w:pPr>
    </w:p>
    <w:p w14:paraId="18811941" w14:textId="77777777" w:rsidR="00B77BC0" w:rsidRPr="00433E11" w:rsidRDefault="00B77BC0" w:rsidP="00B77BC0">
      <w:pPr>
        <w:numPr>
          <w:ilvl w:val="0"/>
          <w:numId w:val="1"/>
        </w:numPr>
        <w:ind w:left="851" w:hanging="851"/>
        <w:contextualSpacing/>
        <w:rPr>
          <w:rFonts w:ascii="Arial" w:hAnsi="Arial" w:cs="Arial"/>
          <w:b/>
        </w:rPr>
      </w:pPr>
      <w:r w:rsidRPr="00433E11">
        <w:rPr>
          <w:rFonts w:ascii="Arial" w:hAnsi="Arial" w:cs="Arial"/>
          <w:b/>
        </w:rPr>
        <w:t>TIEKĖJO TEISĖS IR PAREIGOS</w:t>
      </w:r>
    </w:p>
    <w:p w14:paraId="2BB28F62" w14:textId="77777777" w:rsidR="00B77BC0" w:rsidRPr="00433E11" w:rsidRDefault="00B77BC0" w:rsidP="00B77BC0">
      <w:pPr>
        <w:numPr>
          <w:ilvl w:val="1"/>
          <w:numId w:val="1"/>
        </w:numPr>
        <w:tabs>
          <w:tab w:val="left" w:pos="0"/>
          <w:tab w:val="left" w:pos="993"/>
        </w:tabs>
        <w:ind w:left="851" w:hanging="851"/>
        <w:contextualSpacing/>
        <w:jc w:val="both"/>
        <w:rPr>
          <w:rFonts w:ascii="Arial" w:hAnsi="Arial" w:cs="Arial"/>
          <w:bCs/>
        </w:rPr>
      </w:pPr>
      <w:r>
        <w:rPr>
          <w:rFonts w:ascii="Arial" w:hAnsi="Arial" w:cs="Arial"/>
          <w:b/>
        </w:rPr>
        <w:t>T</w:t>
      </w:r>
      <w:r w:rsidRPr="00433E11">
        <w:rPr>
          <w:rFonts w:ascii="Arial" w:hAnsi="Arial" w:cs="Arial"/>
          <w:b/>
        </w:rPr>
        <w:t>iekėjas turi teisę</w:t>
      </w:r>
      <w:r w:rsidRPr="00433E11">
        <w:rPr>
          <w:rFonts w:ascii="Arial" w:hAnsi="Arial" w:cs="Arial"/>
          <w:bCs/>
        </w:rPr>
        <w:t>:</w:t>
      </w:r>
    </w:p>
    <w:p w14:paraId="7C3361FD" w14:textId="77777777" w:rsidR="00B77BC0" w:rsidRPr="00433E11" w:rsidRDefault="00B77BC0" w:rsidP="00B77BC0">
      <w:pPr>
        <w:numPr>
          <w:ilvl w:val="2"/>
          <w:numId w:val="1"/>
        </w:numPr>
        <w:tabs>
          <w:tab w:val="left" w:pos="851"/>
        </w:tabs>
        <w:ind w:left="851" w:hanging="851"/>
        <w:contextualSpacing/>
        <w:jc w:val="both"/>
        <w:rPr>
          <w:rFonts w:ascii="Arial" w:hAnsi="Arial" w:cs="Arial"/>
        </w:rPr>
      </w:pPr>
      <w:r w:rsidRPr="00433E11">
        <w:rPr>
          <w:rFonts w:ascii="Arial" w:hAnsi="Arial" w:cs="Arial"/>
        </w:rPr>
        <w:t xml:space="preserve">iš </w:t>
      </w:r>
      <w:r>
        <w:rPr>
          <w:rFonts w:ascii="Arial" w:hAnsi="Arial" w:cs="Arial"/>
        </w:rPr>
        <w:t>Pirkėjo</w:t>
      </w:r>
      <w:r w:rsidRPr="00433E11">
        <w:rPr>
          <w:rFonts w:ascii="Arial" w:hAnsi="Arial" w:cs="Arial"/>
        </w:rPr>
        <w:t xml:space="preserve"> gauti apmokėjimą už kokybiškai ir tinkamai suteiktas Paslaugas šioje Sutartyje nustatytomis sąlygomis ir tvarka;</w:t>
      </w:r>
    </w:p>
    <w:p w14:paraId="5A431A60" w14:textId="77777777" w:rsidR="00B77BC0" w:rsidRPr="00433E11" w:rsidRDefault="00B77BC0" w:rsidP="00B77BC0">
      <w:pPr>
        <w:numPr>
          <w:ilvl w:val="2"/>
          <w:numId w:val="1"/>
        </w:numPr>
        <w:ind w:left="851" w:hanging="851"/>
        <w:contextualSpacing/>
        <w:jc w:val="both"/>
        <w:rPr>
          <w:rFonts w:ascii="Arial" w:hAnsi="Arial" w:cs="Arial"/>
        </w:rPr>
      </w:pPr>
      <w:r w:rsidRPr="00433E11">
        <w:rPr>
          <w:rFonts w:ascii="Arial" w:hAnsi="Arial" w:cs="Arial"/>
        </w:rPr>
        <w:t>kitas teises, numatytas šioje Sutartyje ir Lietuvos Respublikos norminiuose teisės aktuose.</w:t>
      </w:r>
    </w:p>
    <w:p w14:paraId="5B57AB44" w14:textId="77777777" w:rsidR="00B77BC0" w:rsidRPr="00433E11" w:rsidRDefault="00B77BC0" w:rsidP="00B77BC0">
      <w:pPr>
        <w:numPr>
          <w:ilvl w:val="1"/>
          <w:numId w:val="1"/>
        </w:numPr>
        <w:ind w:left="851" w:hanging="851"/>
        <w:contextualSpacing/>
        <w:jc w:val="both"/>
        <w:rPr>
          <w:rFonts w:ascii="Arial" w:hAnsi="Arial" w:cs="Arial"/>
          <w:bCs/>
        </w:rPr>
      </w:pPr>
      <w:r>
        <w:rPr>
          <w:rFonts w:ascii="Arial" w:hAnsi="Arial" w:cs="Arial"/>
          <w:b/>
        </w:rPr>
        <w:t>T</w:t>
      </w:r>
      <w:r w:rsidRPr="00433E11">
        <w:rPr>
          <w:rFonts w:ascii="Arial" w:hAnsi="Arial" w:cs="Arial"/>
          <w:b/>
        </w:rPr>
        <w:t>iekėjas įsipareigoja</w:t>
      </w:r>
      <w:r w:rsidRPr="00433E11">
        <w:rPr>
          <w:rFonts w:ascii="Arial" w:hAnsi="Arial" w:cs="Arial"/>
          <w:bCs/>
        </w:rPr>
        <w:t>:</w:t>
      </w:r>
    </w:p>
    <w:p w14:paraId="4D523A1A" w14:textId="77777777" w:rsidR="00B77BC0" w:rsidRPr="00433E11" w:rsidRDefault="00B77BC0" w:rsidP="00B77BC0">
      <w:pPr>
        <w:numPr>
          <w:ilvl w:val="2"/>
          <w:numId w:val="1"/>
        </w:numPr>
        <w:ind w:left="851" w:hanging="851"/>
        <w:contextualSpacing/>
        <w:jc w:val="both"/>
        <w:rPr>
          <w:rFonts w:ascii="Arial" w:hAnsi="Arial" w:cs="Arial"/>
        </w:rPr>
      </w:pPr>
      <w:r w:rsidRPr="1E5C0600">
        <w:rPr>
          <w:rFonts w:ascii="Arial" w:hAnsi="Arial" w:cs="Arial"/>
        </w:rPr>
        <w:t xml:space="preserve">užtikrinti, kad Sutartį vykdys tik reikalingą kvalifikaciją turintys asmenys, nepaisant to, jog </w:t>
      </w:r>
      <w:r>
        <w:rPr>
          <w:rFonts w:ascii="Arial" w:hAnsi="Arial" w:cs="Arial"/>
        </w:rPr>
        <w:t>T</w:t>
      </w:r>
      <w:r w:rsidRPr="1E5C0600">
        <w:rPr>
          <w:rFonts w:ascii="Arial" w:hAnsi="Arial" w:cs="Arial"/>
        </w:rPr>
        <w:t>iekėjo kvalifikacija dėl teisės verstis atitinkama veikla nebuvo tikrinama arba buvo tikrinama ne visa apimtimi pirkimo dėl šios Sutarties sudarymo metu;</w:t>
      </w:r>
    </w:p>
    <w:p w14:paraId="668BCE96" w14:textId="77777777" w:rsidR="00B77BC0" w:rsidRDefault="00B77BC0" w:rsidP="00B77BC0">
      <w:pPr>
        <w:numPr>
          <w:ilvl w:val="2"/>
          <w:numId w:val="1"/>
        </w:numPr>
        <w:tabs>
          <w:tab w:val="left" w:pos="851"/>
        </w:tabs>
        <w:ind w:left="851" w:hanging="851"/>
        <w:contextualSpacing/>
        <w:jc w:val="both"/>
        <w:rPr>
          <w:rFonts w:ascii="Arial" w:hAnsi="Arial" w:cs="Arial"/>
        </w:rPr>
      </w:pPr>
      <w:r w:rsidRPr="1E5C0600">
        <w:rPr>
          <w:rFonts w:ascii="Arial" w:hAnsi="Arial" w:cs="Arial"/>
        </w:rPr>
        <w:t xml:space="preserve">Paskelbus </w:t>
      </w:r>
      <w:r>
        <w:rPr>
          <w:rFonts w:ascii="Arial" w:hAnsi="Arial" w:cs="Arial"/>
        </w:rPr>
        <w:t xml:space="preserve">remonto </w:t>
      </w:r>
      <w:r w:rsidRPr="1E5C0600">
        <w:rPr>
          <w:rFonts w:ascii="Arial" w:hAnsi="Arial" w:cs="Arial"/>
        </w:rPr>
        <w:t xml:space="preserve">darbų viešąjį pirkimą, </w:t>
      </w:r>
      <w:r>
        <w:rPr>
          <w:rFonts w:ascii="Arial" w:hAnsi="Arial" w:cs="Arial"/>
        </w:rPr>
        <w:t>T</w:t>
      </w:r>
      <w:r w:rsidRPr="1E5C0600">
        <w:rPr>
          <w:rFonts w:ascii="Arial" w:hAnsi="Arial" w:cs="Arial"/>
        </w:rPr>
        <w:t xml:space="preserve">iekėjas, gavęs paklausimą dėl savo projektuotų sprendinių, turi pateikti raštiškus paaiškinimus per 3 (tris) darbo dienas, ir, prireikus, atitinkamai pataisyti </w:t>
      </w:r>
      <w:r>
        <w:rPr>
          <w:rFonts w:ascii="Arial" w:hAnsi="Arial" w:cs="Arial"/>
        </w:rPr>
        <w:t>juos</w:t>
      </w:r>
      <w:r w:rsidRPr="1E5C0600">
        <w:rPr>
          <w:rFonts w:ascii="Arial" w:hAnsi="Arial" w:cs="Arial"/>
        </w:rPr>
        <w:t xml:space="preserve"> per </w:t>
      </w:r>
      <w:r>
        <w:rPr>
          <w:rFonts w:ascii="Arial" w:hAnsi="Arial" w:cs="Arial"/>
        </w:rPr>
        <w:t>3</w:t>
      </w:r>
      <w:r w:rsidRPr="1E5C0600">
        <w:rPr>
          <w:rFonts w:ascii="Arial" w:hAnsi="Arial" w:cs="Arial"/>
        </w:rPr>
        <w:t xml:space="preserve"> (</w:t>
      </w:r>
      <w:r>
        <w:rPr>
          <w:rFonts w:ascii="Arial" w:hAnsi="Arial" w:cs="Arial"/>
        </w:rPr>
        <w:t>tris</w:t>
      </w:r>
      <w:r w:rsidRPr="1E5C0600">
        <w:rPr>
          <w:rFonts w:ascii="Arial" w:hAnsi="Arial" w:cs="Arial"/>
        </w:rPr>
        <w:t xml:space="preserve">) darbo dienas nuo pastabų gavimo dienos;  </w:t>
      </w:r>
    </w:p>
    <w:p w14:paraId="1C8133D9" w14:textId="77777777" w:rsidR="00B77BC0" w:rsidRPr="00433E11" w:rsidRDefault="00B77BC0" w:rsidP="00B77BC0">
      <w:pPr>
        <w:numPr>
          <w:ilvl w:val="2"/>
          <w:numId w:val="1"/>
        </w:numPr>
        <w:tabs>
          <w:tab w:val="left" w:pos="851"/>
        </w:tabs>
        <w:ind w:left="851" w:hanging="851"/>
        <w:contextualSpacing/>
        <w:jc w:val="both"/>
        <w:rPr>
          <w:rFonts w:ascii="Arial" w:hAnsi="Arial" w:cs="Arial"/>
        </w:rPr>
      </w:pPr>
      <w:r w:rsidRPr="00433E11">
        <w:rPr>
          <w:rFonts w:ascii="Arial" w:hAnsi="Arial" w:cs="Arial"/>
        </w:rPr>
        <w:t>visu Sutarties galiojimo laikotarpiu lankytis statybvietėje tokiu periodiškumu, kuris užtikrintų tinkamą Paslaugų teikimą</w:t>
      </w:r>
      <w:r>
        <w:rPr>
          <w:rFonts w:ascii="Arial" w:hAnsi="Arial" w:cs="Arial"/>
        </w:rPr>
        <w:t>, jei nenustatyta kitaip;</w:t>
      </w:r>
    </w:p>
    <w:p w14:paraId="23AEE021" w14:textId="77777777" w:rsidR="00B77BC0" w:rsidRPr="00433E11" w:rsidRDefault="00B77BC0" w:rsidP="00B77BC0">
      <w:pPr>
        <w:numPr>
          <w:ilvl w:val="2"/>
          <w:numId w:val="1"/>
        </w:numPr>
        <w:tabs>
          <w:tab w:val="left" w:pos="851"/>
        </w:tabs>
        <w:ind w:left="851" w:hanging="851"/>
        <w:contextualSpacing/>
        <w:jc w:val="both"/>
        <w:rPr>
          <w:rFonts w:ascii="Arial" w:hAnsi="Arial" w:cs="Arial"/>
        </w:rPr>
      </w:pPr>
      <w:r w:rsidRPr="00433E11">
        <w:rPr>
          <w:rFonts w:ascii="Arial" w:hAnsi="Arial" w:cs="Arial"/>
        </w:rPr>
        <w:t xml:space="preserve">raštu informuoti </w:t>
      </w:r>
      <w:r>
        <w:rPr>
          <w:rFonts w:ascii="Arial" w:hAnsi="Arial" w:cs="Arial"/>
        </w:rPr>
        <w:t>Pirkėją</w:t>
      </w:r>
      <w:r w:rsidRPr="00433E11">
        <w:rPr>
          <w:rFonts w:ascii="Arial" w:hAnsi="Arial" w:cs="Arial"/>
        </w:rPr>
        <w:t xml:space="preserve"> apie iškilusias aplinkybes, trukdančias tinkamai suteikti Paslaugas;</w:t>
      </w:r>
    </w:p>
    <w:p w14:paraId="06D912BB" w14:textId="77777777" w:rsidR="00B77BC0" w:rsidRPr="00433E11" w:rsidRDefault="00B77BC0" w:rsidP="00B77BC0">
      <w:pPr>
        <w:numPr>
          <w:ilvl w:val="2"/>
          <w:numId w:val="1"/>
        </w:numPr>
        <w:tabs>
          <w:tab w:val="left" w:pos="851"/>
        </w:tabs>
        <w:ind w:left="851" w:hanging="851"/>
        <w:contextualSpacing/>
        <w:jc w:val="both"/>
        <w:rPr>
          <w:rFonts w:ascii="Arial" w:hAnsi="Arial" w:cs="Arial"/>
        </w:rPr>
      </w:pPr>
      <w:bookmarkStart w:id="4" w:name="_Hlk22281998"/>
      <w:r w:rsidRPr="0076C87C">
        <w:rPr>
          <w:rFonts w:ascii="Arial" w:hAnsi="Arial" w:cs="Arial"/>
        </w:rPr>
        <w:t>organizuoti ir savo sąskaita</w:t>
      </w:r>
      <w:r>
        <w:rPr>
          <w:rFonts w:ascii="Arial" w:hAnsi="Arial" w:cs="Arial"/>
        </w:rPr>
        <w:t xml:space="preserve"> </w:t>
      </w:r>
      <w:r w:rsidRPr="0076C87C">
        <w:rPr>
          <w:rFonts w:ascii="Arial" w:hAnsi="Arial" w:cs="Arial"/>
        </w:rPr>
        <w:t xml:space="preserve">atlikti </w:t>
      </w:r>
      <w:r>
        <w:rPr>
          <w:rFonts w:ascii="Arial" w:hAnsi="Arial" w:cs="Arial"/>
        </w:rPr>
        <w:t xml:space="preserve">Paslaugų </w:t>
      </w:r>
      <w:r w:rsidRPr="0076C87C">
        <w:rPr>
          <w:rFonts w:ascii="Arial" w:hAnsi="Arial" w:cs="Arial"/>
        </w:rPr>
        <w:t xml:space="preserve">pataisymus ir (ar) papildymus </w:t>
      </w:r>
      <w:r>
        <w:rPr>
          <w:rFonts w:ascii="Arial" w:hAnsi="Arial" w:cs="Arial"/>
        </w:rPr>
        <w:t>remonto</w:t>
      </w:r>
      <w:r w:rsidRPr="0076C87C">
        <w:rPr>
          <w:rFonts w:ascii="Arial" w:hAnsi="Arial" w:cs="Arial"/>
        </w:rPr>
        <w:t xml:space="preserve"> darbų rangovui atradus klaidų ar neatitikimų</w:t>
      </w:r>
      <w:r>
        <w:rPr>
          <w:rFonts w:ascii="Arial" w:hAnsi="Arial" w:cs="Arial"/>
        </w:rPr>
        <w:t xml:space="preserve"> per Techninėje specifikacijoje nustatytus, o jei nenustatyti, tai per Pirkėjo nurodytus, terminus</w:t>
      </w:r>
      <w:r w:rsidRPr="0076C87C">
        <w:rPr>
          <w:rFonts w:ascii="Arial" w:hAnsi="Arial" w:cs="Arial"/>
        </w:rPr>
        <w:t>;</w:t>
      </w:r>
    </w:p>
    <w:p w14:paraId="50B04103" w14:textId="77777777" w:rsidR="00B77BC0" w:rsidRPr="00433E11" w:rsidRDefault="00B77BC0" w:rsidP="00B77BC0">
      <w:pPr>
        <w:numPr>
          <w:ilvl w:val="2"/>
          <w:numId w:val="1"/>
        </w:numPr>
        <w:tabs>
          <w:tab w:val="left" w:pos="851"/>
        </w:tabs>
        <w:ind w:left="851" w:hanging="851"/>
        <w:contextualSpacing/>
        <w:jc w:val="both"/>
        <w:rPr>
          <w:rFonts w:ascii="Arial" w:hAnsi="Arial" w:cs="Arial"/>
        </w:rPr>
      </w:pPr>
      <w:r w:rsidRPr="1E5C0600">
        <w:rPr>
          <w:rFonts w:ascii="Arial" w:hAnsi="Arial" w:cs="Arial"/>
        </w:rPr>
        <w:t>Paslaugų teikimo metu atliekamus sprendinių keitimus atlikti vadovaujantis galiojančiais teisės aktais ir juos</w:t>
      </w:r>
      <w:r>
        <w:rPr>
          <w:rFonts w:ascii="Arial" w:hAnsi="Arial" w:cs="Arial"/>
        </w:rPr>
        <w:t xml:space="preserve"> tinkamai</w:t>
      </w:r>
      <w:r w:rsidRPr="1E5C0600">
        <w:rPr>
          <w:rFonts w:ascii="Arial" w:hAnsi="Arial" w:cs="Arial"/>
        </w:rPr>
        <w:t xml:space="preserve"> įregistruoti statybos darbų žurnale;</w:t>
      </w:r>
    </w:p>
    <w:p w14:paraId="14BAE8F5" w14:textId="088D2ACE" w:rsidR="00B77BC0" w:rsidRPr="00433E11" w:rsidRDefault="00B77BC0" w:rsidP="00B77BC0">
      <w:pPr>
        <w:numPr>
          <w:ilvl w:val="2"/>
          <w:numId w:val="1"/>
        </w:numPr>
        <w:tabs>
          <w:tab w:val="left" w:pos="851"/>
        </w:tabs>
        <w:ind w:left="851" w:hanging="851"/>
        <w:contextualSpacing/>
        <w:jc w:val="both"/>
        <w:rPr>
          <w:rFonts w:ascii="Arial" w:hAnsi="Arial" w:cs="Arial"/>
        </w:rPr>
      </w:pPr>
      <w:r w:rsidRPr="0076C87C">
        <w:rPr>
          <w:rFonts w:ascii="Arial" w:hAnsi="Arial" w:cs="Arial"/>
        </w:rPr>
        <w:t>statinio Projekto dalies vykdymo priežiūros vadovas, atliekant</w:t>
      </w:r>
      <w:r w:rsidR="00FA0D6A">
        <w:rPr>
          <w:rFonts w:ascii="Arial" w:hAnsi="Arial" w:cs="Arial"/>
        </w:rPr>
        <w:t>i</w:t>
      </w:r>
      <w:r w:rsidRPr="0076C87C">
        <w:rPr>
          <w:rFonts w:ascii="Arial" w:hAnsi="Arial" w:cs="Arial"/>
        </w:rPr>
        <w:t xml:space="preserve">s Projekto dalies vykdymo priežiūrą, privalo užtikrinti, kad visais atvejais atlikti Projekto dalies sprendinių pakeitimai atitiktų Reglamente (ES) Nr. 305/2011 nurodytus esminius statinių reikalavimus, normatyvinių statybos techninių ir normatyvinių statinio saugos ir paskirties dokumentų reikalavimus. Visais atvejais tokie pakeitimai turi būti suderinti su </w:t>
      </w:r>
      <w:r>
        <w:rPr>
          <w:rFonts w:ascii="Arial" w:hAnsi="Arial" w:cs="Arial"/>
        </w:rPr>
        <w:t>Pirkėju</w:t>
      </w:r>
      <w:r w:rsidRPr="0076C87C">
        <w:rPr>
          <w:rFonts w:ascii="Arial" w:hAnsi="Arial" w:cs="Arial"/>
        </w:rPr>
        <w:t xml:space="preserve"> raštu</w:t>
      </w:r>
      <w:r w:rsidR="00E158F1">
        <w:rPr>
          <w:rFonts w:ascii="Arial" w:hAnsi="Arial" w:cs="Arial"/>
        </w:rPr>
        <w:t xml:space="preserve"> (jei taiky</w:t>
      </w:r>
      <w:r w:rsidR="00370ECC">
        <w:rPr>
          <w:rFonts w:ascii="Arial" w:hAnsi="Arial" w:cs="Arial"/>
        </w:rPr>
        <w:t>tina)</w:t>
      </w:r>
      <w:r w:rsidRPr="0076C87C">
        <w:rPr>
          <w:rFonts w:ascii="Arial" w:hAnsi="Arial" w:cs="Arial"/>
        </w:rPr>
        <w:t>;</w:t>
      </w:r>
    </w:p>
    <w:p w14:paraId="6187C2D0" w14:textId="77777777" w:rsidR="00B77BC0" w:rsidRDefault="00B77BC0" w:rsidP="00B77BC0">
      <w:pPr>
        <w:numPr>
          <w:ilvl w:val="2"/>
          <w:numId w:val="1"/>
        </w:numPr>
        <w:tabs>
          <w:tab w:val="left" w:pos="851"/>
        </w:tabs>
        <w:ind w:left="851" w:hanging="851"/>
        <w:contextualSpacing/>
        <w:jc w:val="both"/>
        <w:rPr>
          <w:rFonts w:ascii="Arial" w:hAnsi="Arial" w:cs="Arial"/>
        </w:rPr>
      </w:pPr>
      <w:r w:rsidRPr="6968912D">
        <w:rPr>
          <w:rFonts w:ascii="Arial" w:hAnsi="Arial" w:cs="Arial"/>
        </w:rPr>
        <w:t xml:space="preserve">Bet kuriuo Sutarties vykdymo metu, </w:t>
      </w:r>
      <w:r>
        <w:rPr>
          <w:rFonts w:ascii="Arial" w:hAnsi="Arial" w:cs="Arial"/>
        </w:rPr>
        <w:t>Pirkėjui</w:t>
      </w:r>
      <w:r w:rsidRPr="6968912D">
        <w:rPr>
          <w:rFonts w:ascii="Arial" w:hAnsi="Arial" w:cs="Arial"/>
        </w:rPr>
        <w:t xml:space="preserve"> paprašius, pateikti jam Projekto dalies bylas (</w:t>
      </w:r>
      <w:proofErr w:type="spellStart"/>
      <w:r w:rsidRPr="6968912D">
        <w:rPr>
          <w:rFonts w:ascii="Arial" w:hAnsi="Arial" w:cs="Arial"/>
        </w:rPr>
        <w:t>Pdf</w:t>
      </w:r>
      <w:proofErr w:type="spellEnd"/>
      <w:r w:rsidRPr="6968912D">
        <w:rPr>
          <w:rFonts w:ascii="Arial" w:hAnsi="Arial" w:cs="Arial"/>
        </w:rPr>
        <w:t xml:space="preserve"> ir (arba) Word ir (arba) </w:t>
      </w:r>
      <w:proofErr w:type="spellStart"/>
      <w:r w:rsidRPr="6968912D">
        <w:rPr>
          <w:rFonts w:ascii="Arial" w:hAnsi="Arial" w:cs="Arial"/>
        </w:rPr>
        <w:t>Adoc</w:t>
      </w:r>
      <w:proofErr w:type="spellEnd"/>
      <w:r w:rsidRPr="6968912D">
        <w:rPr>
          <w:rFonts w:ascii="Arial" w:hAnsi="Arial" w:cs="Arial"/>
        </w:rPr>
        <w:t xml:space="preserve"> ir (arba) </w:t>
      </w:r>
      <w:proofErr w:type="spellStart"/>
      <w:r w:rsidRPr="6968912D">
        <w:rPr>
          <w:rFonts w:ascii="Arial" w:hAnsi="Arial" w:cs="Arial"/>
        </w:rPr>
        <w:t>Dwg</w:t>
      </w:r>
      <w:proofErr w:type="spellEnd"/>
      <w:r w:rsidRPr="6968912D">
        <w:rPr>
          <w:rFonts w:ascii="Arial" w:hAnsi="Arial" w:cs="Arial"/>
        </w:rPr>
        <w:t xml:space="preserve"> ir (arba) </w:t>
      </w:r>
      <w:proofErr w:type="spellStart"/>
      <w:r w:rsidRPr="6968912D">
        <w:rPr>
          <w:rFonts w:ascii="Arial" w:hAnsi="Arial" w:cs="Arial"/>
        </w:rPr>
        <w:t>Ifc</w:t>
      </w:r>
      <w:proofErr w:type="spellEnd"/>
      <w:r w:rsidRPr="6968912D">
        <w:rPr>
          <w:rFonts w:ascii="Arial" w:hAnsi="Arial" w:cs="Arial"/>
        </w:rPr>
        <w:t xml:space="preserve"> ir (arba) Ex</w:t>
      </w:r>
      <w:r>
        <w:rPr>
          <w:rFonts w:ascii="Arial" w:hAnsi="Arial" w:cs="Arial"/>
        </w:rPr>
        <w:t>c</w:t>
      </w:r>
      <w:r w:rsidRPr="6968912D">
        <w:rPr>
          <w:rFonts w:ascii="Arial" w:hAnsi="Arial" w:cs="Arial"/>
        </w:rPr>
        <w:t>el formatais</w:t>
      </w:r>
      <w:r>
        <w:rPr>
          <w:rFonts w:ascii="Arial" w:hAnsi="Arial" w:cs="Arial"/>
        </w:rPr>
        <w:t>;</w:t>
      </w:r>
      <w:r w:rsidRPr="6968912D">
        <w:rPr>
          <w:rFonts w:ascii="Arial" w:hAnsi="Arial" w:cs="Arial"/>
        </w:rPr>
        <w:t xml:space="preserve"> </w:t>
      </w:r>
    </w:p>
    <w:p w14:paraId="30498E2A" w14:textId="19DB5A80" w:rsidR="00B77BC0" w:rsidRPr="00433E11" w:rsidRDefault="00B77BC0" w:rsidP="00B77BC0">
      <w:pPr>
        <w:numPr>
          <w:ilvl w:val="2"/>
          <w:numId w:val="1"/>
        </w:numPr>
        <w:tabs>
          <w:tab w:val="left" w:pos="851"/>
        </w:tabs>
        <w:ind w:left="851" w:hanging="851"/>
        <w:contextualSpacing/>
        <w:jc w:val="both"/>
        <w:rPr>
          <w:rFonts w:ascii="Arial" w:hAnsi="Arial" w:cs="Arial"/>
        </w:rPr>
      </w:pPr>
      <w:r w:rsidRPr="00433E11">
        <w:rPr>
          <w:rFonts w:ascii="Arial" w:hAnsi="Arial" w:cs="Arial"/>
        </w:rPr>
        <w:t xml:space="preserve">dalyvauti </w:t>
      </w:r>
      <w:r>
        <w:rPr>
          <w:rFonts w:ascii="Arial" w:hAnsi="Arial" w:cs="Arial"/>
        </w:rPr>
        <w:t xml:space="preserve">remonto darbų </w:t>
      </w:r>
      <w:r w:rsidRPr="00433E11">
        <w:rPr>
          <w:rFonts w:ascii="Arial" w:hAnsi="Arial" w:cs="Arial"/>
        </w:rPr>
        <w:t>užbaigimo procedūrose, kartu su rangovu (rangovais) parengti visą būtiną dokumentaciją</w:t>
      </w:r>
      <w:r>
        <w:rPr>
          <w:rFonts w:ascii="Arial" w:hAnsi="Arial" w:cs="Arial"/>
        </w:rPr>
        <w:t xml:space="preserve"> (jei </w:t>
      </w:r>
      <w:r w:rsidR="000B4677">
        <w:rPr>
          <w:rFonts w:ascii="Arial" w:hAnsi="Arial" w:cs="Arial"/>
        </w:rPr>
        <w:t>taikytina</w:t>
      </w:r>
      <w:r>
        <w:rPr>
          <w:rFonts w:ascii="Arial" w:hAnsi="Arial" w:cs="Arial"/>
        </w:rPr>
        <w:t>)</w:t>
      </w:r>
      <w:r w:rsidRPr="00433E11">
        <w:rPr>
          <w:rFonts w:ascii="Arial" w:hAnsi="Arial" w:cs="Arial"/>
        </w:rPr>
        <w:t>;</w:t>
      </w:r>
    </w:p>
    <w:bookmarkEnd w:id="4"/>
    <w:p w14:paraId="10DFAA9E" w14:textId="77777777" w:rsidR="00B77BC0" w:rsidRPr="00433E11" w:rsidRDefault="00B77BC0" w:rsidP="00B77BC0">
      <w:pPr>
        <w:numPr>
          <w:ilvl w:val="2"/>
          <w:numId w:val="1"/>
        </w:numPr>
        <w:tabs>
          <w:tab w:val="left" w:pos="142"/>
          <w:tab w:val="left" w:pos="851"/>
        </w:tabs>
        <w:ind w:left="851" w:hanging="851"/>
        <w:contextualSpacing/>
        <w:jc w:val="both"/>
        <w:rPr>
          <w:rFonts w:ascii="Arial" w:hAnsi="Arial" w:cs="Arial"/>
        </w:rPr>
      </w:pPr>
      <w:r w:rsidRPr="00433E11">
        <w:rPr>
          <w:rFonts w:ascii="Arial" w:hAnsi="Arial" w:cs="Arial"/>
        </w:rPr>
        <w:t xml:space="preserve">kontroliuoti, kad visi pakeitimai nustatyta tvarka būtų suderinti su </w:t>
      </w:r>
      <w:r>
        <w:rPr>
          <w:rFonts w:ascii="Arial" w:hAnsi="Arial" w:cs="Arial"/>
        </w:rPr>
        <w:t>Pirkėju</w:t>
      </w:r>
      <w:r w:rsidRPr="00433E11">
        <w:rPr>
          <w:rFonts w:ascii="Arial" w:hAnsi="Arial" w:cs="Arial"/>
        </w:rPr>
        <w:t xml:space="preserve"> ir (jei privaloma pagal galiojančius teisės aktus) atsakingomis institucijomis;</w:t>
      </w:r>
    </w:p>
    <w:p w14:paraId="6FA11C34" w14:textId="77777777" w:rsidR="00B77BC0" w:rsidRPr="000A24F9" w:rsidRDefault="00B77BC0" w:rsidP="00B77BC0">
      <w:pPr>
        <w:numPr>
          <w:ilvl w:val="2"/>
          <w:numId w:val="1"/>
        </w:numPr>
        <w:tabs>
          <w:tab w:val="left" w:pos="284"/>
          <w:tab w:val="left" w:pos="851"/>
        </w:tabs>
        <w:ind w:left="851" w:hanging="851"/>
        <w:contextualSpacing/>
        <w:jc w:val="both"/>
        <w:rPr>
          <w:rFonts w:ascii="Arial" w:hAnsi="Arial" w:cs="Arial"/>
        </w:rPr>
      </w:pPr>
      <w:r w:rsidRPr="00433E11">
        <w:rPr>
          <w:rFonts w:ascii="Arial" w:hAnsi="Arial" w:cs="Arial"/>
          <w:bCs/>
          <w:lang w:eastAsia="lt-LT"/>
        </w:rPr>
        <w:t xml:space="preserve">savo sąskaita atlyginti visus nuostolius </w:t>
      </w:r>
      <w:r>
        <w:rPr>
          <w:rFonts w:ascii="Arial" w:hAnsi="Arial" w:cs="Arial"/>
          <w:bCs/>
          <w:lang w:eastAsia="lt-LT"/>
        </w:rPr>
        <w:t>Pirkėjui</w:t>
      </w:r>
      <w:r w:rsidRPr="00433E11">
        <w:rPr>
          <w:rFonts w:ascii="Arial" w:hAnsi="Arial" w:cs="Arial"/>
          <w:bCs/>
          <w:lang w:eastAsia="lt-LT"/>
        </w:rPr>
        <w:t xml:space="preserve"> ir tretiesiems asmenims, kurie atsirado dėl netinkamo Sutarties vykdymo ar jos nevykdymo;</w:t>
      </w:r>
    </w:p>
    <w:p w14:paraId="12C3E88F" w14:textId="77777777" w:rsidR="00B77BC0" w:rsidRDefault="00B77BC0" w:rsidP="00B77BC0">
      <w:pPr>
        <w:numPr>
          <w:ilvl w:val="2"/>
          <w:numId w:val="1"/>
        </w:numPr>
        <w:tabs>
          <w:tab w:val="left" w:pos="284"/>
          <w:tab w:val="left" w:pos="851"/>
        </w:tabs>
        <w:ind w:left="851" w:hanging="851"/>
        <w:contextualSpacing/>
        <w:jc w:val="both"/>
        <w:rPr>
          <w:rFonts w:ascii="Arial" w:hAnsi="Arial" w:cs="Arial"/>
        </w:rPr>
      </w:pPr>
      <w:r w:rsidRPr="000A24F9">
        <w:rPr>
          <w:rFonts w:ascii="Arial" w:hAnsi="Arial" w:cs="Arial"/>
        </w:rPr>
        <w:t xml:space="preserve">vykdyti kitas pareigas, nustatytas teisės aktuose, šioje Sutartyje ir privalomas </w:t>
      </w:r>
      <w:r>
        <w:rPr>
          <w:rFonts w:ascii="Arial" w:hAnsi="Arial" w:cs="Arial"/>
        </w:rPr>
        <w:t>Ti</w:t>
      </w:r>
      <w:r w:rsidRPr="000A24F9">
        <w:rPr>
          <w:rFonts w:ascii="Arial" w:hAnsi="Arial" w:cs="Arial"/>
        </w:rPr>
        <w:t>ekėjui.</w:t>
      </w:r>
    </w:p>
    <w:p w14:paraId="00BD7E8F" w14:textId="77777777" w:rsidR="00B77BC0" w:rsidRPr="009C2EE5" w:rsidRDefault="00B77BC0" w:rsidP="00B77BC0">
      <w:pPr>
        <w:numPr>
          <w:ilvl w:val="2"/>
          <w:numId w:val="1"/>
        </w:numPr>
        <w:tabs>
          <w:tab w:val="left" w:pos="284"/>
          <w:tab w:val="left" w:pos="851"/>
        </w:tabs>
        <w:ind w:left="851" w:hanging="851"/>
        <w:contextualSpacing/>
        <w:jc w:val="both"/>
        <w:rPr>
          <w:rFonts w:ascii="Arial" w:hAnsi="Arial" w:cs="Arial"/>
        </w:rPr>
      </w:pPr>
      <w:r w:rsidRPr="000A24F9">
        <w:rPr>
          <w:rFonts w:ascii="Arial" w:hAnsi="Arial" w:cs="Arial"/>
        </w:rPr>
        <w:t>laikytis šių aplinkosaugos reikalavimų: mažinti popieriaus sunaudojimą, atsisakyti nebūtino dokumentų kopijavimo ir spausdinimo. Techninė dokumentacija, ataskaitos ir (ar) kiti su Sutarties vykdymu susiję dokumentai P</w:t>
      </w:r>
      <w:r>
        <w:rPr>
          <w:rFonts w:ascii="Arial" w:hAnsi="Arial" w:cs="Arial"/>
        </w:rPr>
        <w:t>irkėj</w:t>
      </w:r>
      <w:r w:rsidRPr="000A24F9">
        <w:rPr>
          <w:rFonts w:ascii="Arial" w:hAnsi="Arial" w:cs="Arial"/>
        </w:rPr>
        <w:t xml:space="preserve">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w:t>
      </w:r>
      <w:r>
        <w:rPr>
          <w:rFonts w:ascii="Arial" w:hAnsi="Arial" w:cs="Arial"/>
        </w:rPr>
        <w:t>Pirkėjas</w:t>
      </w:r>
      <w:r w:rsidRPr="000A24F9">
        <w:rPr>
          <w:rFonts w:ascii="Arial" w:hAnsi="Arial" w:cs="Arial"/>
        </w:rPr>
        <w:t xml:space="preserve"> nurodo tokį būtinumą;</w:t>
      </w:r>
    </w:p>
    <w:p w14:paraId="00ACE7CE" w14:textId="77777777" w:rsidR="00B77BC0" w:rsidRPr="00433E11" w:rsidRDefault="00B77BC0" w:rsidP="00B77BC0">
      <w:pPr>
        <w:ind w:left="851"/>
        <w:contextualSpacing/>
        <w:rPr>
          <w:rFonts w:ascii="Arial" w:hAnsi="Arial" w:cs="Arial"/>
          <w:b/>
        </w:rPr>
      </w:pPr>
    </w:p>
    <w:p w14:paraId="044571A1" w14:textId="77777777" w:rsidR="00B77BC0" w:rsidRPr="00C72F01" w:rsidRDefault="00B77BC0" w:rsidP="00B77BC0">
      <w:pPr>
        <w:numPr>
          <w:ilvl w:val="0"/>
          <w:numId w:val="1"/>
        </w:numPr>
        <w:ind w:left="851" w:hanging="851"/>
        <w:contextualSpacing/>
        <w:rPr>
          <w:rFonts w:ascii="Arial" w:hAnsi="Arial" w:cs="Arial"/>
          <w:b/>
        </w:rPr>
      </w:pPr>
      <w:r w:rsidRPr="00C72F01">
        <w:rPr>
          <w:rFonts w:ascii="Arial" w:hAnsi="Arial" w:cs="Arial"/>
          <w:b/>
        </w:rPr>
        <w:t>ATSISKAITYMO TVARKA</w:t>
      </w:r>
    </w:p>
    <w:p w14:paraId="4E57CBA4" w14:textId="77777777" w:rsidR="002D740E" w:rsidRDefault="00483573" w:rsidP="00B77BC0">
      <w:pPr>
        <w:numPr>
          <w:ilvl w:val="1"/>
          <w:numId w:val="1"/>
        </w:numPr>
        <w:ind w:left="851" w:hanging="851"/>
        <w:jc w:val="both"/>
        <w:rPr>
          <w:rFonts w:ascii="Arial" w:hAnsi="Arial" w:cs="Arial"/>
        </w:rPr>
      </w:pPr>
      <w:r>
        <w:rPr>
          <w:rFonts w:ascii="Arial" w:hAnsi="Arial" w:cs="Arial"/>
        </w:rPr>
        <w:t>Atsiskaitymo tvarka detalizuota Techninėje specifikacijoje (1 priedas).</w:t>
      </w:r>
    </w:p>
    <w:p w14:paraId="7724D768" w14:textId="07B88F22" w:rsidR="00B77BC0" w:rsidRPr="00433E11" w:rsidRDefault="00B77BC0" w:rsidP="00B77BC0">
      <w:pPr>
        <w:numPr>
          <w:ilvl w:val="1"/>
          <w:numId w:val="1"/>
        </w:numPr>
        <w:ind w:left="851" w:hanging="851"/>
        <w:jc w:val="both"/>
        <w:rPr>
          <w:rFonts w:ascii="Arial" w:hAnsi="Arial" w:cs="Arial"/>
        </w:rPr>
      </w:pPr>
      <w:r w:rsidRPr="46DA3EC2">
        <w:rPr>
          <w:rFonts w:ascii="Arial" w:hAnsi="Arial" w:cs="Arial"/>
        </w:rPr>
        <w:t xml:space="preserve">Paslaugų </w:t>
      </w:r>
      <w:r>
        <w:rPr>
          <w:rFonts w:ascii="Arial" w:hAnsi="Arial" w:cs="Arial"/>
        </w:rPr>
        <w:t xml:space="preserve">(ar jų dalies) </w:t>
      </w:r>
      <w:r w:rsidRPr="46DA3EC2">
        <w:rPr>
          <w:rFonts w:ascii="Arial" w:hAnsi="Arial" w:cs="Arial"/>
        </w:rPr>
        <w:t xml:space="preserve">suteikimas įforminamas </w:t>
      </w:r>
      <w:r>
        <w:rPr>
          <w:rFonts w:ascii="Arial" w:hAnsi="Arial" w:cs="Arial"/>
        </w:rPr>
        <w:t>Pirkėjo</w:t>
      </w:r>
      <w:r w:rsidRPr="46DA3EC2">
        <w:rPr>
          <w:rFonts w:ascii="Arial" w:hAnsi="Arial" w:cs="Arial"/>
        </w:rPr>
        <w:t xml:space="preserve"> ir </w:t>
      </w:r>
      <w:r>
        <w:rPr>
          <w:rFonts w:ascii="Arial" w:hAnsi="Arial" w:cs="Arial"/>
        </w:rPr>
        <w:t>T</w:t>
      </w:r>
      <w:r w:rsidRPr="46DA3EC2">
        <w:rPr>
          <w:rFonts w:ascii="Arial" w:hAnsi="Arial" w:cs="Arial"/>
        </w:rPr>
        <w:t xml:space="preserve">iekėjo pasirašytu Paslaugų perdavimo-priėmimo aktu, kuris </w:t>
      </w:r>
      <w:r>
        <w:rPr>
          <w:rFonts w:ascii="Arial" w:hAnsi="Arial" w:cs="Arial"/>
        </w:rPr>
        <w:t>T</w:t>
      </w:r>
      <w:r w:rsidRPr="46DA3EC2">
        <w:rPr>
          <w:rFonts w:ascii="Arial" w:hAnsi="Arial" w:cs="Arial"/>
        </w:rPr>
        <w:t xml:space="preserve">iekėjo pateikiamas ne vėliau kaip paskutinę einamojo mėnesio savaitę tuo tikslu, kad </w:t>
      </w:r>
      <w:r>
        <w:rPr>
          <w:rFonts w:ascii="Arial" w:hAnsi="Arial" w:cs="Arial"/>
        </w:rPr>
        <w:t>Pirkėjas</w:t>
      </w:r>
      <w:r w:rsidRPr="46DA3EC2">
        <w:rPr>
          <w:rFonts w:ascii="Arial" w:hAnsi="Arial" w:cs="Arial"/>
        </w:rPr>
        <w:t xml:space="preserve"> galėtų peržiūrėti ir patvirtinti Paslaugų perdavimo-priėmimo aktą ne vėliau kaip einamojo mėnesio paskutinę darbo dieną. Pasirašydamas Paslaugų perdavimo-priėmimo aktą, </w:t>
      </w:r>
      <w:r>
        <w:rPr>
          <w:rFonts w:ascii="Arial" w:hAnsi="Arial" w:cs="Arial"/>
        </w:rPr>
        <w:t>Pirkėjas</w:t>
      </w:r>
      <w:r w:rsidRPr="46DA3EC2">
        <w:rPr>
          <w:rFonts w:ascii="Arial" w:hAnsi="Arial" w:cs="Arial"/>
        </w:rPr>
        <w:t xml:space="preserve"> patvirtina, kad Paslaugos suteiktos tinkamai. </w:t>
      </w:r>
    </w:p>
    <w:p w14:paraId="5B689EE5" w14:textId="77777777" w:rsidR="00B77BC0" w:rsidRPr="00433E11" w:rsidRDefault="00B77BC0" w:rsidP="00B77BC0">
      <w:pPr>
        <w:numPr>
          <w:ilvl w:val="1"/>
          <w:numId w:val="1"/>
        </w:numPr>
        <w:ind w:left="851" w:hanging="851"/>
        <w:jc w:val="both"/>
        <w:rPr>
          <w:rFonts w:ascii="Arial" w:hAnsi="Arial" w:cs="Arial"/>
        </w:rPr>
      </w:pPr>
      <w:r>
        <w:rPr>
          <w:rFonts w:ascii="Arial" w:hAnsi="Arial" w:cs="Arial"/>
        </w:rPr>
        <w:t>T</w:t>
      </w:r>
      <w:r w:rsidRPr="46DA3EC2">
        <w:rPr>
          <w:rFonts w:ascii="Arial" w:hAnsi="Arial" w:cs="Arial"/>
        </w:rPr>
        <w:t xml:space="preserve">iekėjui tinkamai, pagal Sutartį teikiant Paslaugas, mokėjimai vykdomi ne vėliau kaip per 30 (trisdešimt) kalendorinių dienų nuo Paslaugų priėmimo-perdavimo aktų pasirašymo ir PVM sąskaitos faktūros už tinkamai suteiktas Paslaugas pateikimo </w:t>
      </w:r>
      <w:r>
        <w:rPr>
          <w:rFonts w:ascii="Arial" w:hAnsi="Arial" w:cs="Arial"/>
        </w:rPr>
        <w:t>Pirkėju</w:t>
      </w:r>
      <w:r w:rsidRPr="46DA3EC2">
        <w:rPr>
          <w:rFonts w:ascii="Arial" w:hAnsi="Arial" w:cs="Arial"/>
        </w:rPr>
        <w:t>i momento.</w:t>
      </w:r>
    </w:p>
    <w:p w14:paraId="57A4B080" w14:textId="42A38604" w:rsidR="00B77BC0" w:rsidRDefault="00B77BC0" w:rsidP="00B77BC0">
      <w:pPr>
        <w:numPr>
          <w:ilvl w:val="1"/>
          <w:numId w:val="1"/>
        </w:numPr>
        <w:tabs>
          <w:tab w:val="left" w:pos="851"/>
        </w:tabs>
        <w:ind w:left="851" w:hanging="851"/>
        <w:contextualSpacing/>
        <w:jc w:val="both"/>
        <w:rPr>
          <w:rFonts w:ascii="Arial" w:eastAsia="Arial" w:hAnsi="Arial" w:cs="Arial"/>
        </w:rPr>
      </w:pPr>
      <w:r>
        <w:rPr>
          <w:rFonts w:ascii="Arial" w:eastAsia="Arial" w:hAnsi="Arial" w:cs="Arial"/>
          <w:color w:val="000000" w:themeColor="text1"/>
        </w:rPr>
        <w:lastRenderedPageBreak/>
        <w:t>T</w:t>
      </w:r>
      <w:r w:rsidRPr="46DA3EC2">
        <w:rPr>
          <w:rFonts w:ascii="Arial" w:eastAsia="Arial" w:hAnsi="Arial" w:cs="Arial"/>
          <w:color w:val="000000" w:themeColor="text1"/>
        </w:rPr>
        <w:t xml:space="preserve">iekėjas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Pr>
          <w:rFonts w:ascii="Arial" w:eastAsia="Arial" w:hAnsi="Arial" w:cs="Arial"/>
          <w:color w:val="000000" w:themeColor="text1"/>
        </w:rPr>
        <w:t>T</w:t>
      </w:r>
      <w:r w:rsidRPr="46DA3EC2">
        <w:rPr>
          <w:rFonts w:ascii="Arial" w:eastAsia="Arial" w:hAnsi="Arial" w:cs="Arial"/>
          <w:color w:val="000000" w:themeColor="text1"/>
        </w:rPr>
        <w:t xml:space="preserve">iekėjo pasirinktomis priemonėmis. Europos elektroninių sąskaitų faktūrų standarto neatitinkančios elektroninės sąskaitos gali būti teikiamos tik naudojantis informacinės sistemos SABIS priemonėmis. </w:t>
      </w:r>
      <w:r>
        <w:rPr>
          <w:rFonts w:ascii="Arial" w:eastAsia="Arial" w:hAnsi="Arial" w:cs="Arial"/>
          <w:color w:val="000000" w:themeColor="text1"/>
        </w:rPr>
        <w:t>Pirkėjas</w:t>
      </w:r>
      <w:r w:rsidRPr="46DA3EC2">
        <w:rPr>
          <w:rFonts w:ascii="Arial" w:eastAsia="Arial" w:hAnsi="Arial" w:cs="Arial"/>
          <w:color w:val="000000" w:themeColor="text1"/>
        </w:rPr>
        <w:t xml:space="preserve"> elektronines sąskaitas faktūras priima ir apdoroja naudodamasi informacinės sistemos SABIS priemonėmis.</w:t>
      </w:r>
    </w:p>
    <w:p w14:paraId="6413FB42" w14:textId="77777777" w:rsidR="00B77BC0" w:rsidRPr="00433E11" w:rsidRDefault="00B77BC0" w:rsidP="00B77BC0">
      <w:pPr>
        <w:numPr>
          <w:ilvl w:val="1"/>
          <w:numId w:val="1"/>
        </w:numPr>
        <w:tabs>
          <w:tab w:val="left" w:pos="851"/>
        </w:tabs>
        <w:ind w:left="851" w:hanging="851"/>
        <w:contextualSpacing/>
        <w:jc w:val="both"/>
        <w:rPr>
          <w:rFonts w:ascii="Arial" w:hAnsi="Arial" w:cs="Arial"/>
        </w:rPr>
      </w:pPr>
      <w:r>
        <w:rPr>
          <w:rFonts w:ascii="Arial" w:hAnsi="Arial" w:cs="Arial"/>
        </w:rPr>
        <w:t>Pirkėjas</w:t>
      </w:r>
      <w:r w:rsidRPr="00433E11">
        <w:rPr>
          <w:rFonts w:ascii="Arial" w:hAnsi="Arial" w:cs="Arial"/>
        </w:rPr>
        <w:t xml:space="preserve"> turi teisę nepasirašyti suteiktų Paslaugų priėmimo-perdavimo aktų, jeigu Sutarties vykdymo metu </w:t>
      </w:r>
      <w:r>
        <w:rPr>
          <w:rFonts w:ascii="Arial" w:hAnsi="Arial" w:cs="Arial"/>
        </w:rPr>
        <w:t>T</w:t>
      </w:r>
      <w:r w:rsidRPr="00433E11">
        <w:rPr>
          <w:rFonts w:ascii="Arial" w:hAnsi="Arial" w:cs="Arial"/>
        </w:rPr>
        <w:t xml:space="preserve">iekėjas nepašalino </w:t>
      </w:r>
      <w:r>
        <w:rPr>
          <w:rFonts w:ascii="Arial" w:hAnsi="Arial" w:cs="Arial"/>
        </w:rPr>
        <w:t>Pirkėjo</w:t>
      </w:r>
      <w:r w:rsidRPr="00433E11">
        <w:rPr>
          <w:rFonts w:ascii="Arial" w:hAnsi="Arial" w:cs="Arial"/>
        </w:rPr>
        <w:t xml:space="preserve"> jam nurodytų trūkumų, neatsižvelgė į </w:t>
      </w:r>
      <w:r>
        <w:rPr>
          <w:rFonts w:ascii="Arial" w:hAnsi="Arial" w:cs="Arial"/>
        </w:rPr>
        <w:t>Pirkėjo</w:t>
      </w:r>
      <w:r w:rsidRPr="00433E11">
        <w:rPr>
          <w:rFonts w:ascii="Arial" w:hAnsi="Arial" w:cs="Arial"/>
        </w:rPr>
        <w:t xml:space="preserve"> reikalavimus.</w:t>
      </w:r>
    </w:p>
    <w:p w14:paraId="6D9B0E3B" w14:textId="77777777" w:rsidR="00B77BC0" w:rsidRPr="00433E11" w:rsidRDefault="00B77BC0" w:rsidP="00B77BC0">
      <w:pPr>
        <w:numPr>
          <w:ilvl w:val="1"/>
          <w:numId w:val="1"/>
        </w:numPr>
        <w:ind w:left="851" w:hanging="851"/>
        <w:contextualSpacing/>
        <w:jc w:val="both"/>
        <w:rPr>
          <w:rFonts w:ascii="Arial" w:eastAsia="Cambria" w:hAnsi="Arial" w:cs="Arial"/>
        </w:rPr>
      </w:pPr>
      <w:r>
        <w:rPr>
          <w:rFonts w:ascii="Arial" w:hAnsi="Arial" w:cs="Arial"/>
        </w:rPr>
        <w:t>Pirkėjas</w:t>
      </w:r>
      <w:r w:rsidRPr="00433E11">
        <w:rPr>
          <w:rFonts w:ascii="Arial" w:hAnsi="Arial" w:cs="Arial"/>
        </w:rPr>
        <w:t xml:space="preserve"> nemoka </w:t>
      </w:r>
      <w:r>
        <w:rPr>
          <w:rFonts w:ascii="Arial" w:hAnsi="Arial" w:cs="Arial"/>
        </w:rPr>
        <w:t>T</w:t>
      </w:r>
      <w:r w:rsidRPr="00433E11">
        <w:rPr>
          <w:rFonts w:ascii="Arial" w:hAnsi="Arial" w:cs="Arial"/>
        </w:rPr>
        <w:t xml:space="preserve">iekėjui už Paslaugas, kurios nenumatytos Sutartyje, bet jas </w:t>
      </w:r>
      <w:r>
        <w:rPr>
          <w:rFonts w:ascii="Arial" w:hAnsi="Arial" w:cs="Arial"/>
        </w:rPr>
        <w:t>T</w:t>
      </w:r>
      <w:r w:rsidRPr="00433E11">
        <w:rPr>
          <w:rFonts w:ascii="Arial" w:hAnsi="Arial" w:cs="Arial"/>
        </w:rPr>
        <w:t xml:space="preserve">iekėjas atliko savavališkai, be </w:t>
      </w:r>
      <w:r>
        <w:rPr>
          <w:rFonts w:ascii="Arial" w:hAnsi="Arial" w:cs="Arial"/>
        </w:rPr>
        <w:t>Pirkėjo</w:t>
      </w:r>
      <w:r w:rsidRPr="00433E11">
        <w:rPr>
          <w:rFonts w:ascii="Arial" w:hAnsi="Arial" w:cs="Arial"/>
        </w:rPr>
        <w:t xml:space="preserve"> </w:t>
      </w:r>
      <w:r>
        <w:rPr>
          <w:rFonts w:ascii="Arial" w:hAnsi="Arial" w:cs="Arial"/>
        </w:rPr>
        <w:t>pritarimo</w:t>
      </w:r>
      <w:r w:rsidRPr="00433E11">
        <w:rPr>
          <w:rFonts w:ascii="Arial" w:hAnsi="Arial" w:cs="Arial"/>
        </w:rPr>
        <w:t xml:space="preserve">, nukrypdamas nuo Sutarties, taip pat už Paslaugas, kurios nors ir numatytos Sutartyje, bet susijusios su Paslaugų trūkumų šalinimu ar Sutartyje numatyta jos suteikiamos neatlygintinai, </w:t>
      </w:r>
      <w:r>
        <w:rPr>
          <w:rFonts w:ascii="Arial" w:hAnsi="Arial" w:cs="Arial"/>
        </w:rPr>
        <w:t>T</w:t>
      </w:r>
      <w:r w:rsidRPr="00433E11">
        <w:rPr>
          <w:rFonts w:ascii="Arial" w:hAnsi="Arial" w:cs="Arial"/>
        </w:rPr>
        <w:t xml:space="preserve">iekėjo sąskaita. </w:t>
      </w:r>
    </w:p>
    <w:p w14:paraId="707DE5EA" w14:textId="77777777" w:rsidR="00B77BC0" w:rsidRPr="00433E11" w:rsidRDefault="00B77BC0" w:rsidP="00B77BC0">
      <w:pPr>
        <w:tabs>
          <w:tab w:val="left" w:pos="0"/>
          <w:tab w:val="left" w:pos="1080"/>
        </w:tabs>
        <w:jc w:val="both"/>
        <w:rPr>
          <w:rFonts w:ascii="Arial" w:hAnsi="Arial" w:cs="Arial"/>
        </w:rPr>
      </w:pPr>
    </w:p>
    <w:p w14:paraId="28EA4536" w14:textId="77777777" w:rsidR="00B77BC0" w:rsidRPr="005E34A7" w:rsidRDefault="00B77BC0" w:rsidP="00B77BC0">
      <w:pPr>
        <w:pStyle w:val="ListParagraph"/>
        <w:numPr>
          <w:ilvl w:val="0"/>
          <w:numId w:val="1"/>
        </w:numPr>
        <w:ind w:left="851" w:hanging="851"/>
        <w:rPr>
          <w:rFonts w:ascii="Arial" w:hAnsi="Arial" w:cs="Arial"/>
          <w:b/>
          <w:bCs/>
        </w:rPr>
      </w:pPr>
      <w:r w:rsidRPr="005E34A7">
        <w:rPr>
          <w:rFonts w:ascii="Arial" w:hAnsi="Arial" w:cs="Arial"/>
          <w:b/>
          <w:bCs/>
        </w:rPr>
        <w:t xml:space="preserve">ŠALIŲ </w:t>
      </w:r>
      <w:r w:rsidRPr="005E34A7">
        <w:rPr>
          <w:rFonts w:ascii="Arial" w:hAnsi="Arial" w:cs="Arial"/>
          <w:b/>
        </w:rPr>
        <w:t>ATSAKOMYBĖ</w:t>
      </w:r>
      <w:r w:rsidRPr="005E34A7">
        <w:rPr>
          <w:rFonts w:ascii="Arial" w:hAnsi="Arial" w:cs="Arial"/>
          <w:b/>
          <w:bCs/>
        </w:rPr>
        <w:t xml:space="preserve"> </w:t>
      </w:r>
    </w:p>
    <w:p w14:paraId="3E6DDE31" w14:textId="77777777" w:rsidR="00B77BC0" w:rsidRPr="005E34A7" w:rsidRDefault="00B77BC0" w:rsidP="00B77BC0">
      <w:pPr>
        <w:numPr>
          <w:ilvl w:val="1"/>
          <w:numId w:val="1"/>
        </w:numPr>
        <w:ind w:hanging="858"/>
        <w:contextualSpacing/>
        <w:jc w:val="both"/>
        <w:rPr>
          <w:rFonts w:ascii="Arial" w:hAnsi="Arial" w:cs="Arial"/>
        </w:rPr>
      </w:pPr>
      <w:bookmarkStart w:id="5" w:name="_Hlk199426013"/>
      <w:r>
        <w:rPr>
          <w:rFonts w:ascii="Arial" w:hAnsi="Arial" w:cs="Arial"/>
        </w:rPr>
        <w:t>Pirkėjas</w:t>
      </w:r>
      <w:r w:rsidRPr="005E34A7">
        <w:rPr>
          <w:rFonts w:ascii="Arial" w:hAnsi="Arial" w:cs="Arial"/>
        </w:rPr>
        <w:t xml:space="preserve">, vėluojantis apmokėti už tinkamai suteiktas Paslaugas be pateisinamos priežasties, </w:t>
      </w:r>
      <w:r>
        <w:rPr>
          <w:rFonts w:ascii="Arial" w:hAnsi="Arial" w:cs="Arial"/>
        </w:rPr>
        <w:t>Ti</w:t>
      </w:r>
      <w:r w:rsidRPr="005E34A7">
        <w:rPr>
          <w:rFonts w:ascii="Arial" w:hAnsi="Arial" w:cs="Arial"/>
        </w:rPr>
        <w:t xml:space="preserve">ekėjui raštiškai pareikalavus, moka </w:t>
      </w:r>
      <w:r w:rsidRPr="005E34A7">
        <w:rPr>
          <w:rFonts w:ascii="Arial" w:hAnsi="Arial" w:cs="Arial"/>
          <w:iCs/>
        </w:rPr>
        <w:t>0,05</w:t>
      </w:r>
      <w:r w:rsidRPr="005E34A7">
        <w:rPr>
          <w:rFonts w:ascii="Arial" w:hAnsi="Arial" w:cs="Arial"/>
        </w:rPr>
        <w:t xml:space="preserve"> proc. dydžio delspinigius už kiekvieną uždelstą sumokėti kalendorinę dieną nuo uždelstos sumokėti sumos, EUR be PVM.</w:t>
      </w:r>
    </w:p>
    <w:bookmarkEnd w:id="5"/>
    <w:p w14:paraId="17F1D2C6" w14:textId="77777777" w:rsidR="00B77BC0" w:rsidRPr="005E34A7" w:rsidRDefault="00B77BC0" w:rsidP="00B77BC0">
      <w:pPr>
        <w:pStyle w:val="ListParagraph"/>
        <w:numPr>
          <w:ilvl w:val="1"/>
          <w:numId w:val="1"/>
        </w:numPr>
        <w:ind w:hanging="858"/>
        <w:jc w:val="both"/>
        <w:rPr>
          <w:rFonts w:ascii="Arial" w:hAnsi="Arial" w:cs="Arial"/>
        </w:rPr>
      </w:pPr>
      <w:r>
        <w:rPr>
          <w:rFonts w:ascii="Arial" w:hAnsi="Arial" w:cs="Arial"/>
        </w:rPr>
        <w:t>Tiekėjas</w:t>
      </w:r>
      <w:r w:rsidRPr="005E34A7">
        <w:rPr>
          <w:rFonts w:ascii="Arial" w:hAnsi="Arial" w:cs="Arial"/>
        </w:rPr>
        <w:t xml:space="preserve">, vėluojantis suteikti Paslaugas be pateisinamos priežasties, </w:t>
      </w:r>
      <w:r>
        <w:rPr>
          <w:rFonts w:ascii="Arial" w:hAnsi="Arial" w:cs="Arial"/>
        </w:rPr>
        <w:t>Pirkėjui</w:t>
      </w:r>
      <w:r w:rsidRPr="005E34A7">
        <w:rPr>
          <w:rFonts w:ascii="Arial" w:hAnsi="Arial" w:cs="Arial"/>
        </w:rPr>
        <w:t xml:space="preserve"> raštiškai pareikalavus, moka 0,05 proc. dydžio delspinigius už kiekvieną uždelstą kalendorinę dieną nuo </w:t>
      </w:r>
      <w:r>
        <w:rPr>
          <w:rFonts w:ascii="Arial" w:hAnsi="Arial" w:cs="Arial"/>
        </w:rPr>
        <w:t>Pradinės Sutarties vertės</w:t>
      </w:r>
      <w:r w:rsidRPr="005E34A7">
        <w:rPr>
          <w:rFonts w:ascii="Arial" w:hAnsi="Arial" w:cs="Arial"/>
        </w:rPr>
        <w:t>, EUR be PVM.</w:t>
      </w:r>
    </w:p>
    <w:p w14:paraId="332FA8A8" w14:textId="77777777" w:rsidR="00B77BC0" w:rsidRPr="005E34A7" w:rsidRDefault="00B77BC0" w:rsidP="00B77BC0">
      <w:pPr>
        <w:numPr>
          <w:ilvl w:val="1"/>
          <w:numId w:val="1"/>
        </w:numPr>
        <w:ind w:hanging="858"/>
        <w:contextualSpacing/>
        <w:jc w:val="both"/>
        <w:rPr>
          <w:rFonts w:ascii="Arial" w:hAnsi="Arial" w:cs="Arial"/>
        </w:rPr>
      </w:pPr>
      <w:r>
        <w:rPr>
          <w:rFonts w:ascii="Arial" w:hAnsi="Arial" w:cs="Arial"/>
        </w:rPr>
        <w:t>Tiekėjui</w:t>
      </w:r>
      <w:r w:rsidRPr="005E34A7">
        <w:rPr>
          <w:rFonts w:ascii="Arial" w:hAnsi="Arial" w:cs="Arial"/>
        </w:rPr>
        <w:t xml:space="preserve"> netinkamai vykdant savo sutartinius įsipareigojimus </w:t>
      </w:r>
      <w:r>
        <w:rPr>
          <w:rFonts w:ascii="Arial" w:hAnsi="Arial" w:cs="Arial"/>
        </w:rPr>
        <w:t>Pirkėjas</w:t>
      </w:r>
      <w:r w:rsidRPr="005E34A7">
        <w:rPr>
          <w:rFonts w:ascii="Arial" w:hAnsi="Arial" w:cs="Arial"/>
        </w:rPr>
        <w:t xml:space="preserve">, neapribodamas kitų, Sutartyje ir įstatymuose numatytų, savo teisių gynimo priemonių taikymo galimybių už sutartinių įsipareigojimų nevykdymą ar netinkamą vykdymą, turi teisę taikyti vienašalį išskaitymą iš visų pagal Sutartį </w:t>
      </w:r>
      <w:r>
        <w:rPr>
          <w:rFonts w:ascii="Arial" w:hAnsi="Arial" w:cs="Arial"/>
        </w:rPr>
        <w:t>T</w:t>
      </w:r>
      <w:r w:rsidRPr="005E34A7">
        <w:rPr>
          <w:rFonts w:ascii="Arial" w:hAnsi="Arial" w:cs="Arial"/>
        </w:rPr>
        <w:t xml:space="preserve">iekėjui mokėtinų sumų (pranešant apie tai </w:t>
      </w:r>
      <w:r>
        <w:rPr>
          <w:rFonts w:ascii="Arial" w:hAnsi="Arial" w:cs="Arial"/>
        </w:rPr>
        <w:t>T</w:t>
      </w:r>
      <w:r w:rsidRPr="005E34A7">
        <w:rPr>
          <w:rFonts w:ascii="Arial" w:hAnsi="Arial" w:cs="Arial"/>
        </w:rPr>
        <w:t>iekėjui raštu). Ši nuostata galioja nepaisant Sutarties nutraukimo bei kitų sankcijų taikymo.</w:t>
      </w:r>
    </w:p>
    <w:p w14:paraId="46660DBF" w14:textId="77777777" w:rsidR="00B77BC0" w:rsidRPr="005E34A7" w:rsidRDefault="00B77BC0" w:rsidP="00B77BC0">
      <w:pPr>
        <w:numPr>
          <w:ilvl w:val="1"/>
          <w:numId w:val="1"/>
        </w:numPr>
        <w:ind w:hanging="858"/>
        <w:contextualSpacing/>
        <w:jc w:val="both"/>
        <w:rPr>
          <w:rFonts w:ascii="Arial" w:hAnsi="Arial" w:cs="Arial"/>
        </w:rPr>
      </w:pPr>
      <w:r>
        <w:rPr>
          <w:rFonts w:ascii="Arial" w:hAnsi="Arial" w:cs="Arial"/>
        </w:rPr>
        <w:t>T</w:t>
      </w:r>
      <w:r w:rsidRPr="005E34A7">
        <w:rPr>
          <w:rFonts w:ascii="Arial" w:hAnsi="Arial" w:cs="Arial"/>
        </w:rPr>
        <w:t xml:space="preserve">iekėjas privalo atlyginti dėl jo kaltės ar dėl aplinkybių, kurių atsiradimo rizika tenka </w:t>
      </w:r>
      <w:r>
        <w:rPr>
          <w:rFonts w:ascii="Arial" w:hAnsi="Arial" w:cs="Arial"/>
        </w:rPr>
        <w:t>T</w:t>
      </w:r>
      <w:r w:rsidRPr="005E34A7">
        <w:rPr>
          <w:rFonts w:ascii="Arial" w:hAnsi="Arial" w:cs="Arial"/>
        </w:rPr>
        <w:t xml:space="preserve">iekėjui, visus </w:t>
      </w:r>
      <w:r>
        <w:rPr>
          <w:rFonts w:ascii="Arial" w:hAnsi="Arial" w:cs="Arial"/>
        </w:rPr>
        <w:t>Pirkėjo</w:t>
      </w:r>
      <w:r w:rsidRPr="005E34A7">
        <w:rPr>
          <w:rFonts w:ascii="Arial" w:hAnsi="Arial" w:cs="Arial"/>
        </w:rPr>
        <w:t xml:space="preserve"> patirtus </w:t>
      </w:r>
      <w:r w:rsidRPr="7F3E7FF0">
        <w:rPr>
          <w:rFonts w:ascii="Arial" w:hAnsi="Arial" w:cs="Arial"/>
        </w:rPr>
        <w:t xml:space="preserve">tiesioginius </w:t>
      </w:r>
      <w:r w:rsidRPr="005E34A7">
        <w:rPr>
          <w:rFonts w:ascii="Arial" w:hAnsi="Arial" w:cs="Arial"/>
        </w:rPr>
        <w:t xml:space="preserve">nuostolius ir papildomas išlaidas nepriklausomai nuo to, ar nuostoliai ir papildomos išlaidos atsirado Sutarties vykdymo metu ar jai pasibaigus. Šalys susitaria ir patvirtina, kad dėl </w:t>
      </w:r>
      <w:r>
        <w:rPr>
          <w:rFonts w:ascii="Arial" w:hAnsi="Arial" w:cs="Arial"/>
        </w:rPr>
        <w:t>T</w:t>
      </w:r>
      <w:r w:rsidRPr="005E34A7">
        <w:rPr>
          <w:rFonts w:ascii="Arial" w:hAnsi="Arial" w:cs="Arial"/>
        </w:rPr>
        <w:t xml:space="preserve">iekėjo nevykdymo arba netinkamo vykdymo šia Sutartimi prisiimtų įsipareigojimų, </w:t>
      </w:r>
      <w:r>
        <w:rPr>
          <w:rFonts w:ascii="Arial" w:hAnsi="Arial" w:cs="Arial"/>
        </w:rPr>
        <w:t>Pirkėjo</w:t>
      </w:r>
      <w:r w:rsidRPr="005E34A7">
        <w:rPr>
          <w:rFonts w:ascii="Arial" w:hAnsi="Arial" w:cs="Arial"/>
        </w:rPr>
        <w:t xml:space="preserve"> patirtų nuostolių, įskaitant ir netesybas, bei išlaidų atlyginimas nebus </w:t>
      </w:r>
      <w:r w:rsidRPr="008F063F">
        <w:rPr>
          <w:rFonts w:ascii="Arial" w:hAnsi="Arial" w:cs="Arial"/>
        </w:rPr>
        <w:t>ribojamas Pradinės Sutarties verte ar jokia kita suma.</w:t>
      </w:r>
      <w:r w:rsidRPr="005E34A7">
        <w:rPr>
          <w:rFonts w:ascii="Arial" w:hAnsi="Arial" w:cs="Arial"/>
        </w:rPr>
        <w:t xml:space="preserve"> </w:t>
      </w:r>
    </w:p>
    <w:p w14:paraId="542A349F" w14:textId="77777777" w:rsidR="00B77BC0" w:rsidRPr="005E34A7" w:rsidRDefault="00B77BC0" w:rsidP="00B77BC0">
      <w:pPr>
        <w:numPr>
          <w:ilvl w:val="1"/>
          <w:numId w:val="1"/>
        </w:numPr>
        <w:ind w:hanging="858"/>
        <w:contextualSpacing/>
        <w:jc w:val="both"/>
        <w:rPr>
          <w:rFonts w:ascii="Arial" w:hAnsi="Arial" w:cs="Arial"/>
        </w:rPr>
      </w:pPr>
      <w:r w:rsidRPr="005E34A7">
        <w:rPr>
          <w:rFonts w:ascii="Arial" w:hAnsi="Arial" w:cs="Arial"/>
        </w:rPr>
        <w:t xml:space="preserve">Jei </w:t>
      </w:r>
      <w:r>
        <w:rPr>
          <w:rFonts w:ascii="Arial" w:hAnsi="Arial" w:cs="Arial"/>
        </w:rPr>
        <w:t>T</w:t>
      </w:r>
      <w:r w:rsidRPr="005E34A7">
        <w:rPr>
          <w:rFonts w:ascii="Arial" w:hAnsi="Arial" w:cs="Arial"/>
        </w:rPr>
        <w:t xml:space="preserve">iekėjas, teikdamas Paslaugas pagal Sutartį, nesilaiko galiojančių teisės aktų reikalavimų ir dėl to kompetentingos įgaliotos valstybinės institucijos pritaiko baudas ar kitas sankcijas </w:t>
      </w:r>
      <w:r>
        <w:rPr>
          <w:rFonts w:ascii="Arial" w:hAnsi="Arial" w:cs="Arial"/>
        </w:rPr>
        <w:t>Pirkėjui</w:t>
      </w:r>
      <w:r w:rsidRPr="005E34A7">
        <w:rPr>
          <w:rFonts w:ascii="Arial" w:hAnsi="Arial" w:cs="Arial"/>
        </w:rPr>
        <w:t xml:space="preserve">, </w:t>
      </w:r>
      <w:r>
        <w:rPr>
          <w:rFonts w:ascii="Arial" w:hAnsi="Arial" w:cs="Arial"/>
        </w:rPr>
        <w:t>T</w:t>
      </w:r>
      <w:r w:rsidRPr="005E34A7">
        <w:rPr>
          <w:rFonts w:ascii="Arial" w:hAnsi="Arial" w:cs="Arial"/>
        </w:rPr>
        <w:t xml:space="preserve">iekėjas įsipareigoja atlyginti </w:t>
      </w:r>
      <w:r>
        <w:rPr>
          <w:rFonts w:ascii="Arial" w:hAnsi="Arial" w:cs="Arial"/>
        </w:rPr>
        <w:t xml:space="preserve">Pirkėjui </w:t>
      </w:r>
      <w:r w:rsidRPr="005E34A7">
        <w:rPr>
          <w:rFonts w:ascii="Arial" w:hAnsi="Arial" w:cs="Arial"/>
        </w:rPr>
        <w:t>visus pastarojo dėl to patirtus tiesioginius ir netiesioginius nuostolius ar žalą bei papildomas išlaidas.</w:t>
      </w:r>
    </w:p>
    <w:p w14:paraId="7231A89A" w14:textId="77777777" w:rsidR="00B77BC0" w:rsidRPr="005E34A7" w:rsidRDefault="00B77BC0" w:rsidP="00B77BC0">
      <w:pPr>
        <w:numPr>
          <w:ilvl w:val="1"/>
          <w:numId w:val="1"/>
        </w:numPr>
        <w:ind w:hanging="858"/>
        <w:contextualSpacing/>
        <w:jc w:val="both"/>
        <w:rPr>
          <w:rFonts w:ascii="Arial" w:hAnsi="Arial" w:cs="Arial"/>
        </w:rPr>
      </w:pPr>
      <w:r w:rsidRPr="005E34A7">
        <w:rPr>
          <w:rFonts w:ascii="Arial" w:hAnsi="Arial" w:cs="Arial"/>
        </w:rPr>
        <w:t xml:space="preserve">Netesybų sumokėjimas neatleidžia Sutarties šalių nuo pareigos vykdyti šioje Sutartyje </w:t>
      </w:r>
      <w:r w:rsidRPr="005E34A7">
        <w:rPr>
          <w:rFonts w:ascii="Arial" w:hAnsi="Arial" w:cs="Arial"/>
          <w:spacing w:val="-4"/>
        </w:rPr>
        <w:t>prisiimtus įsipareigojimus.</w:t>
      </w:r>
    </w:p>
    <w:p w14:paraId="761E0AE9" w14:textId="77777777" w:rsidR="00B77BC0" w:rsidRPr="00433E11" w:rsidRDefault="00B77BC0" w:rsidP="00B77BC0">
      <w:pPr>
        <w:pStyle w:val="ListParagraph"/>
        <w:tabs>
          <w:tab w:val="left" w:pos="851"/>
        </w:tabs>
        <w:ind w:left="851" w:hanging="851"/>
        <w:jc w:val="both"/>
        <w:rPr>
          <w:rFonts w:ascii="Arial" w:hAnsi="Arial" w:cs="Arial"/>
        </w:rPr>
      </w:pPr>
    </w:p>
    <w:p w14:paraId="79958D4B" w14:textId="77777777" w:rsidR="00B77BC0" w:rsidRPr="00433E11" w:rsidRDefault="00B77BC0" w:rsidP="00B77BC0">
      <w:pPr>
        <w:pStyle w:val="ListParagraph"/>
        <w:numPr>
          <w:ilvl w:val="0"/>
          <w:numId w:val="1"/>
        </w:numPr>
        <w:ind w:left="851" w:hanging="851"/>
        <w:rPr>
          <w:rFonts w:ascii="Arial" w:hAnsi="Arial" w:cs="Arial"/>
          <w:b/>
          <w:bCs/>
          <w:lang w:eastAsia="lt-LT"/>
        </w:rPr>
      </w:pPr>
      <w:r w:rsidRPr="00433E11">
        <w:rPr>
          <w:rFonts w:ascii="Arial" w:hAnsi="Arial" w:cs="Arial"/>
          <w:b/>
        </w:rPr>
        <w:t>PAKEITIMAI</w:t>
      </w:r>
    </w:p>
    <w:p w14:paraId="795A71CD" w14:textId="77777777" w:rsidR="00B77BC0" w:rsidRPr="00433E11" w:rsidRDefault="00B77BC0" w:rsidP="00B77BC0">
      <w:pPr>
        <w:numPr>
          <w:ilvl w:val="1"/>
          <w:numId w:val="1"/>
        </w:numPr>
        <w:ind w:hanging="858"/>
        <w:contextualSpacing/>
        <w:jc w:val="both"/>
        <w:rPr>
          <w:rFonts w:ascii="Arial" w:hAnsi="Arial" w:cs="Arial"/>
        </w:rPr>
      </w:pPr>
      <w:r w:rsidRPr="00433E11">
        <w:rPr>
          <w:rFonts w:ascii="Arial" w:eastAsia="Cambria" w:hAnsi="Arial" w:cs="Arial"/>
          <w:lang w:eastAsia="x-none"/>
        </w:rPr>
        <w:t>Sutarties sąlygų keitimas jos galiojimo laikotarpiu galimas neatliekant naujos pirkimo procedūros, vadovaujantis Viešųjų pirkimų įstatymo 89 straipsnio nuostatomis bei aplinkybėmis, kurios Sutartyje nustatytos aiškiai, tiksliai ir nedviprasmiškai</w:t>
      </w:r>
      <w:r w:rsidRPr="00433E11">
        <w:rPr>
          <w:rFonts w:ascii="Arial" w:hAnsi="Arial" w:cs="Arial"/>
        </w:rPr>
        <w:t>.</w:t>
      </w:r>
    </w:p>
    <w:p w14:paraId="1DCCB38B" w14:textId="77777777" w:rsidR="00B77BC0" w:rsidRPr="00433E11" w:rsidRDefault="00B77BC0" w:rsidP="00B77BC0">
      <w:pPr>
        <w:numPr>
          <w:ilvl w:val="1"/>
          <w:numId w:val="1"/>
        </w:numPr>
        <w:ind w:hanging="858"/>
        <w:contextualSpacing/>
        <w:jc w:val="both"/>
        <w:rPr>
          <w:rFonts w:ascii="Arial" w:hAnsi="Arial" w:cs="Arial"/>
        </w:rPr>
      </w:pPr>
      <w:r w:rsidRPr="00433E11">
        <w:rPr>
          <w:rFonts w:ascii="Arial" w:hAnsi="Arial" w:cs="Arial"/>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5110AEE4" w14:textId="77777777" w:rsidR="00B77BC0" w:rsidRPr="00433E11" w:rsidRDefault="00B77BC0" w:rsidP="00B77BC0">
      <w:pPr>
        <w:numPr>
          <w:ilvl w:val="1"/>
          <w:numId w:val="1"/>
        </w:numPr>
        <w:ind w:hanging="858"/>
        <w:contextualSpacing/>
        <w:jc w:val="both"/>
        <w:rPr>
          <w:rFonts w:ascii="Arial" w:hAnsi="Arial" w:cs="Arial"/>
        </w:rPr>
      </w:pPr>
      <w:r w:rsidRPr="00433E11">
        <w:rPr>
          <w:rFonts w:ascii="Arial" w:hAnsi="Arial" w:cs="Arial"/>
        </w:rPr>
        <w:t>Visi Sutarties pakeitimai atliekami Sutarties Šalims pasirašant susitarimą dėl Sutarties pakeitimo bei susitarime ar jo priede nurodant Sutarties pakeitimą lemiančias priežastis.</w:t>
      </w:r>
    </w:p>
    <w:p w14:paraId="0812410A" w14:textId="77777777" w:rsidR="00B77BC0" w:rsidRPr="00433E11" w:rsidRDefault="00B77BC0" w:rsidP="00B77BC0">
      <w:pPr>
        <w:numPr>
          <w:ilvl w:val="1"/>
          <w:numId w:val="1"/>
        </w:numPr>
        <w:ind w:hanging="858"/>
        <w:contextualSpacing/>
        <w:jc w:val="both"/>
        <w:rPr>
          <w:rFonts w:ascii="Arial" w:hAnsi="Arial" w:cs="Arial"/>
        </w:rPr>
      </w:pPr>
      <w:r>
        <w:rPr>
          <w:rFonts w:ascii="Arial" w:hAnsi="Arial" w:cs="Arial"/>
        </w:rPr>
        <w:t>Pirkėjas</w:t>
      </w:r>
      <w:r w:rsidRPr="0076C87C">
        <w:rPr>
          <w:rFonts w:ascii="Arial" w:hAnsi="Arial" w:cs="Arial"/>
        </w:rPr>
        <w:t xml:space="preserve"> turi teisę atsisakyti visų ar dalies Paslaugų dėl objektyvių priežasčių (Paslaugoms neskiriamas planuotas finansavimas, Paslaugos tampa nereikalingos ar pirkimas negali būti vykdomas pasikeitus su </w:t>
      </w:r>
      <w:r>
        <w:rPr>
          <w:rFonts w:ascii="Arial" w:hAnsi="Arial" w:cs="Arial"/>
        </w:rPr>
        <w:t>Pirkėju</w:t>
      </w:r>
      <w:r w:rsidRPr="0076C87C">
        <w:rPr>
          <w:rFonts w:ascii="Arial" w:hAnsi="Arial" w:cs="Arial"/>
        </w:rPr>
        <w:t xml:space="preserve"> susijusioms sąlygoms ir esant kitomis aplinkybėmis, </w:t>
      </w:r>
      <w:r w:rsidRPr="0076C87C">
        <w:rPr>
          <w:rFonts w:ascii="Arial" w:hAnsi="Arial" w:cs="Arial"/>
        </w:rPr>
        <w:lastRenderedPageBreak/>
        <w:t xml:space="preserve">kurių nebuvo galima numatyti iki Pirkimo pradžios), įspėdamas apie tai raštu </w:t>
      </w:r>
      <w:r>
        <w:rPr>
          <w:rFonts w:ascii="Arial" w:hAnsi="Arial" w:cs="Arial"/>
        </w:rPr>
        <w:t>T</w:t>
      </w:r>
      <w:r w:rsidRPr="0076C87C">
        <w:rPr>
          <w:rFonts w:ascii="Arial" w:hAnsi="Arial" w:cs="Arial"/>
        </w:rPr>
        <w:t xml:space="preserve">iekėją prieš 30 (trisdešimt) dienų). </w:t>
      </w:r>
      <w:r>
        <w:rPr>
          <w:rFonts w:ascii="Arial" w:hAnsi="Arial" w:cs="Arial"/>
        </w:rPr>
        <w:t>T</w:t>
      </w:r>
      <w:r w:rsidRPr="0076C87C">
        <w:rPr>
          <w:rFonts w:ascii="Arial" w:hAnsi="Arial" w:cs="Arial"/>
        </w:rPr>
        <w:t xml:space="preserve">iekėjas turi teisę į apmokėjimą už tinkamai suteiktas Paslaugas pagal Sutartį iki Paslaugų atsisakymo. Apmokėjimo dydį vienašališkai nustato </w:t>
      </w:r>
      <w:r>
        <w:rPr>
          <w:rFonts w:ascii="Arial" w:hAnsi="Arial" w:cs="Arial"/>
        </w:rPr>
        <w:t>Pirkėjas</w:t>
      </w:r>
      <w:r w:rsidRPr="0076C87C">
        <w:rPr>
          <w:rFonts w:ascii="Arial" w:hAnsi="Arial" w:cs="Arial"/>
        </w:rPr>
        <w:t xml:space="preserve">, atsižvelgdamas į </w:t>
      </w:r>
      <w:r>
        <w:rPr>
          <w:rFonts w:ascii="Arial" w:hAnsi="Arial" w:cs="Arial"/>
        </w:rPr>
        <w:t>Tiekėjo</w:t>
      </w:r>
      <w:r w:rsidRPr="0076C87C">
        <w:rPr>
          <w:rFonts w:ascii="Arial" w:hAnsi="Arial" w:cs="Arial"/>
        </w:rPr>
        <w:t xml:space="preserve"> paaiškinimus ir įrodymus, pagrindžiančius Paslaugų sutekimo lygį. </w:t>
      </w:r>
    </w:p>
    <w:p w14:paraId="3F55D8CD" w14:textId="77777777" w:rsidR="00B77BC0" w:rsidRPr="00433E11" w:rsidRDefault="00B77BC0" w:rsidP="00B77BC0">
      <w:pPr>
        <w:contextualSpacing/>
        <w:jc w:val="both"/>
        <w:rPr>
          <w:rFonts w:ascii="Arial" w:hAnsi="Arial" w:cs="Arial"/>
        </w:rPr>
      </w:pPr>
    </w:p>
    <w:p w14:paraId="5B6B04D7" w14:textId="77777777" w:rsidR="00B77BC0" w:rsidRPr="00433E11" w:rsidRDefault="00B77BC0" w:rsidP="00B77BC0">
      <w:pPr>
        <w:pStyle w:val="ListParagraph"/>
        <w:numPr>
          <w:ilvl w:val="0"/>
          <w:numId w:val="1"/>
        </w:numPr>
        <w:ind w:left="851" w:hanging="851"/>
        <w:rPr>
          <w:rFonts w:ascii="Arial" w:hAnsi="Arial" w:cs="Arial"/>
          <w:b/>
          <w:bCs/>
        </w:rPr>
      </w:pPr>
      <w:r w:rsidRPr="00433E11">
        <w:rPr>
          <w:rFonts w:ascii="Arial" w:hAnsi="Arial" w:cs="Arial"/>
          <w:b/>
        </w:rPr>
        <w:t>SUTARTIES</w:t>
      </w:r>
      <w:r w:rsidRPr="00433E11">
        <w:rPr>
          <w:rFonts w:ascii="Arial" w:hAnsi="Arial" w:cs="Arial"/>
          <w:b/>
          <w:bCs/>
        </w:rPr>
        <w:t xml:space="preserve"> GALIOJIMAS IR NUTRAUKIMAS</w:t>
      </w:r>
    </w:p>
    <w:p w14:paraId="33A59A2D" w14:textId="6FDC3BE3" w:rsidR="00B77BC0" w:rsidRPr="00433E11" w:rsidRDefault="00B77BC0" w:rsidP="00B77BC0">
      <w:pPr>
        <w:numPr>
          <w:ilvl w:val="1"/>
          <w:numId w:val="1"/>
        </w:numPr>
        <w:ind w:hanging="858"/>
        <w:contextualSpacing/>
        <w:jc w:val="both"/>
        <w:rPr>
          <w:rFonts w:ascii="Arial" w:hAnsi="Arial" w:cs="Arial"/>
        </w:rPr>
      </w:pPr>
      <w:r w:rsidRPr="1E5C0600">
        <w:rPr>
          <w:rFonts w:ascii="Arial" w:hAnsi="Arial" w:cs="Arial"/>
        </w:rPr>
        <w:t xml:space="preserve">Sutartis </w:t>
      </w:r>
      <w:r w:rsidRPr="1E5C0600">
        <w:rPr>
          <w:rFonts w:ascii="Arial" w:eastAsia="MS Mincho" w:hAnsi="Arial" w:cs="Arial"/>
          <w:lang w:eastAsia="lt-LT"/>
        </w:rPr>
        <w:t>įsigalioja</w:t>
      </w:r>
      <w:r w:rsidRPr="1E5C0600">
        <w:rPr>
          <w:rFonts w:ascii="Arial" w:hAnsi="Arial" w:cs="Arial"/>
        </w:rPr>
        <w:t xml:space="preserve"> ją pasirašius Šalių įgaliotiems atstovams. Sutartis galioja iki visiško Sutartyje numatytų įsipareigojimų įvykdymo arba Sutarties nutraukimo dienos, bet ne ilgiau kaip </w:t>
      </w:r>
      <w:r w:rsidR="00CD0ACC">
        <w:rPr>
          <w:rFonts w:ascii="Arial" w:hAnsi="Arial" w:cs="Arial"/>
        </w:rPr>
        <w:t>8</w:t>
      </w:r>
      <w:r w:rsidRPr="1E5C0600">
        <w:rPr>
          <w:rFonts w:ascii="Arial" w:hAnsi="Arial" w:cs="Arial"/>
        </w:rPr>
        <w:t xml:space="preserve"> (</w:t>
      </w:r>
      <w:r w:rsidR="00CD0ACC">
        <w:rPr>
          <w:rFonts w:ascii="Arial" w:hAnsi="Arial" w:cs="Arial"/>
        </w:rPr>
        <w:t>aštuoni</w:t>
      </w:r>
      <w:r w:rsidRPr="1E5C0600">
        <w:rPr>
          <w:rFonts w:ascii="Arial" w:hAnsi="Arial" w:cs="Arial"/>
        </w:rPr>
        <w:t>)</w:t>
      </w:r>
      <w:r w:rsidRPr="1E5C0600">
        <w:rPr>
          <w:rFonts w:ascii="Arial" w:hAnsi="Arial" w:cs="Arial"/>
          <w:i/>
          <w:iCs/>
        </w:rPr>
        <w:t xml:space="preserve"> </w:t>
      </w:r>
      <w:r w:rsidRPr="1E5C0600">
        <w:rPr>
          <w:rFonts w:ascii="Arial" w:hAnsi="Arial" w:cs="Arial"/>
        </w:rPr>
        <w:t>mėnesiai.</w:t>
      </w:r>
    </w:p>
    <w:p w14:paraId="731883AA" w14:textId="77777777" w:rsidR="00B77BC0" w:rsidRPr="00433E11" w:rsidRDefault="00B77BC0" w:rsidP="00B77BC0">
      <w:pPr>
        <w:numPr>
          <w:ilvl w:val="1"/>
          <w:numId w:val="1"/>
        </w:numPr>
        <w:ind w:hanging="858"/>
        <w:contextualSpacing/>
        <w:jc w:val="both"/>
        <w:rPr>
          <w:rFonts w:ascii="Arial" w:hAnsi="Arial" w:cs="Arial"/>
        </w:rPr>
      </w:pPr>
      <w:r w:rsidRPr="00433E11">
        <w:rPr>
          <w:rFonts w:ascii="Arial" w:hAnsi="Arial" w:cs="Arial"/>
        </w:rPr>
        <w:t>Nutraukus Sutartį ar jai pasibaigus, lieka galioti šios Sutarties nuostatos, susijusios su ginčų nagrinėjimo tvarka,</w:t>
      </w:r>
      <w:r w:rsidRPr="00433E11">
        <w:rPr>
          <w:rFonts w:ascii="Arial" w:eastAsia="MS Mincho" w:hAnsi="Arial" w:cs="Arial"/>
          <w:lang w:eastAsia="lt-LT"/>
        </w:rPr>
        <w:t xml:space="preserve"> atsakomybe</w:t>
      </w:r>
      <w:r w:rsidRPr="00433E11">
        <w:rPr>
          <w:rFonts w:ascii="Arial" w:hAnsi="Arial" w:cs="Arial"/>
        </w:rPr>
        <w:t xml:space="preserve"> bei atsiskaitymais, taip pat visos kitos šios Sutarties nuostatos, kurios, kaip aiškiai nurodyta, išlieka galioti po Sutarties nutraukimo arba turi išlikti galioti, kad ši Sutartis būtų visiškai įvykdyta.</w:t>
      </w:r>
    </w:p>
    <w:p w14:paraId="0E80105D" w14:textId="77777777" w:rsidR="00B77BC0" w:rsidRPr="00433E11" w:rsidRDefault="00B77BC0" w:rsidP="00B77BC0">
      <w:pPr>
        <w:numPr>
          <w:ilvl w:val="1"/>
          <w:numId w:val="1"/>
        </w:numPr>
        <w:ind w:hanging="858"/>
        <w:contextualSpacing/>
        <w:jc w:val="both"/>
        <w:rPr>
          <w:rFonts w:ascii="Arial" w:hAnsi="Arial" w:cs="Arial"/>
        </w:rPr>
      </w:pPr>
      <w:r w:rsidRPr="00433E11">
        <w:rPr>
          <w:rFonts w:ascii="Arial" w:hAnsi="Arial" w:cs="Arial"/>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p>
    <w:p w14:paraId="62008026" w14:textId="77777777" w:rsidR="00B77BC0" w:rsidRPr="00433E11" w:rsidRDefault="00B77BC0" w:rsidP="00B77BC0">
      <w:pPr>
        <w:numPr>
          <w:ilvl w:val="1"/>
          <w:numId w:val="1"/>
        </w:numPr>
        <w:ind w:hanging="858"/>
        <w:contextualSpacing/>
        <w:jc w:val="both"/>
        <w:rPr>
          <w:rFonts w:ascii="Arial" w:eastAsia="MS Mincho" w:hAnsi="Arial" w:cs="Arial"/>
        </w:rPr>
      </w:pPr>
      <w:r w:rsidRPr="00433E11">
        <w:rPr>
          <w:rFonts w:ascii="Arial" w:hAnsi="Arial" w:cs="Arial"/>
        </w:rPr>
        <w:t>Sutartis</w:t>
      </w:r>
      <w:r w:rsidRPr="00433E11">
        <w:rPr>
          <w:rFonts w:ascii="Arial" w:eastAsia="MS Mincho" w:hAnsi="Arial" w:cs="Arial"/>
        </w:rPr>
        <w:t xml:space="preserve"> gali būti nutraukta ir kitais Lietuvos Respublikos viešųjų pirkimų įstatymo bei Lietuvos Respublikos civiliniame kodekse nustatytais atvejais.</w:t>
      </w:r>
    </w:p>
    <w:p w14:paraId="48410CC4" w14:textId="77777777" w:rsidR="00B77BC0" w:rsidRPr="00433E11" w:rsidRDefault="00B77BC0" w:rsidP="00B77BC0">
      <w:pPr>
        <w:contextualSpacing/>
        <w:jc w:val="both"/>
        <w:rPr>
          <w:rFonts w:ascii="Arial" w:hAnsi="Arial" w:cs="Arial"/>
        </w:rPr>
      </w:pPr>
    </w:p>
    <w:p w14:paraId="0293A8AD" w14:textId="77777777" w:rsidR="00B77BC0" w:rsidRPr="00433E11" w:rsidRDefault="00B77BC0" w:rsidP="00B77BC0">
      <w:pPr>
        <w:pStyle w:val="ListParagraph"/>
        <w:numPr>
          <w:ilvl w:val="0"/>
          <w:numId w:val="1"/>
        </w:numPr>
        <w:ind w:left="851" w:hanging="851"/>
        <w:rPr>
          <w:rFonts w:ascii="Arial" w:hAnsi="Arial" w:cs="Arial"/>
          <w:b/>
          <w:bCs/>
          <w:lang w:eastAsia="lt-LT"/>
        </w:rPr>
      </w:pPr>
      <w:r w:rsidRPr="00433E11">
        <w:rPr>
          <w:rFonts w:ascii="Arial" w:hAnsi="Arial" w:cs="Arial"/>
          <w:b/>
        </w:rPr>
        <w:t>ASMENS</w:t>
      </w:r>
      <w:r w:rsidRPr="00433E11">
        <w:rPr>
          <w:rFonts w:ascii="Arial" w:hAnsi="Arial" w:cs="Arial"/>
          <w:b/>
          <w:bCs/>
          <w:lang w:eastAsia="lt-LT"/>
        </w:rPr>
        <w:t xml:space="preserve"> DUOMENŲ TVARKYMAS</w:t>
      </w:r>
    </w:p>
    <w:p w14:paraId="75BAB6C8" w14:textId="66FE70D9" w:rsidR="00B77BC0" w:rsidRPr="00433E11" w:rsidRDefault="00B77BC0" w:rsidP="00B77BC0">
      <w:pPr>
        <w:numPr>
          <w:ilvl w:val="1"/>
          <w:numId w:val="1"/>
        </w:numPr>
        <w:ind w:hanging="858"/>
        <w:contextualSpacing/>
        <w:jc w:val="both"/>
        <w:rPr>
          <w:rFonts w:ascii="Arial" w:eastAsia="Arial" w:hAnsi="Arial" w:cs="Arial"/>
        </w:rPr>
      </w:pPr>
      <w:bookmarkStart w:id="6" w:name="_Ref68705065"/>
      <w:r w:rsidRPr="00433E11">
        <w:rPr>
          <w:rFonts w:ascii="Arial" w:hAnsi="Arial" w:cs="Arial"/>
          <w:iCs/>
        </w:rPr>
        <w:t xml:space="preserve">Kiekviena Šalis privalo informuoti </w:t>
      </w:r>
      <w:r w:rsidRPr="00433E11">
        <w:rPr>
          <w:rFonts w:ascii="Arial" w:hAnsi="Arial" w:cs="Arial"/>
        </w:rPr>
        <w:t xml:space="preserve">darbuotojus ir (ar) Subrangovų darbuotojus ar kitus fizinius asmenys, pasitelktus Sutarčiai vykdyti (toliau – Duomenų subjektai) </w:t>
      </w:r>
      <w:r w:rsidRPr="00433E11">
        <w:rPr>
          <w:rFonts w:ascii="Arial" w:hAnsi="Arial" w:cs="Arial"/>
          <w:iCs/>
        </w:rPr>
        <w:t>apie kitos Šalies atliekamą jų asmens duomenų tvarkymą v</w:t>
      </w:r>
      <w:r w:rsidRPr="00433E11">
        <w:rPr>
          <w:rFonts w:ascii="Arial" w:hAnsi="Arial" w:cs="Arial"/>
        </w:rPr>
        <w:t xml:space="preserve">adovaujantis </w:t>
      </w:r>
      <w:r w:rsidRPr="00433E11">
        <w:rPr>
          <w:rFonts w:ascii="Arial" w:hAnsi="Arial" w:cs="Arial"/>
          <w:iCs/>
        </w:rPr>
        <w:t xml:space="preserve">2016 m. balandžio 27 d. Europos Parlamento ir </w:t>
      </w:r>
      <w:r w:rsidRPr="00433E11">
        <w:rPr>
          <w:rFonts w:ascii="Arial" w:hAnsi="Arial" w:cs="Arial"/>
        </w:rPr>
        <w:t>Tarybos</w:t>
      </w:r>
      <w:r w:rsidRPr="00433E11">
        <w:rPr>
          <w:rFonts w:ascii="Arial" w:hAnsi="Arial" w:cs="Arial"/>
          <w:iCs/>
        </w:rPr>
        <w:t xml:space="preserve"> reglamento (ES) 2016/679 dėl fizinių asmenų apsaugos tvarkant asmens duomenis ir dėl laisvo tokių duomenų judėjimo ir kuriuo panaikinama Direktyva 95/46/EB (Bendrasis duomenų apsaugos reglamentas, </w:t>
      </w:r>
      <w:r w:rsidRPr="00433E11">
        <w:rPr>
          <w:rFonts w:ascii="Arial" w:hAnsi="Arial" w:cs="Arial"/>
        </w:rPr>
        <w:t xml:space="preserve">toliau – Reglamentas) nuostatomis bei Sutarties </w:t>
      </w:r>
      <w:r w:rsidR="00CD0ACC">
        <w:rPr>
          <w:rFonts w:ascii="Arial" w:hAnsi="Arial" w:cs="Arial"/>
        </w:rPr>
        <w:t>2</w:t>
      </w:r>
      <w:r w:rsidRPr="00433E11">
        <w:rPr>
          <w:rFonts w:ascii="Arial" w:hAnsi="Arial" w:cs="Arial"/>
        </w:rPr>
        <w:t xml:space="preserve"> priedu</w:t>
      </w:r>
      <w:r w:rsidRPr="00433E11">
        <w:rPr>
          <w:rFonts w:ascii="Arial" w:hAnsi="Arial" w:cs="Arial"/>
          <w:iCs/>
        </w:rPr>
        <w:t>.</w:t>
      </w:r>
      <w:bookmarkEnd w:id="6"/>
    </w:p>
    <w:p w14:paraId="170310DF" w14:textId="77777777" w:rsidR="00B77BC0" w:rsidRPr="00433E11" w:rsidRDefault="00B77BC0" w:rsidP="00B77BC0">
      <w:pPr>
        <w:numPr>
          <w:ilvl w:val="1"/>
          <w:numId w:val="1"/>
        </w:numPr>
        <w:ind w:hanging="858"/>
        <w:contextualSpacing/>
        <w:jc w:val="both"/>
        <w:rPr>
          <w:rFonts w:ascii="Arial" w:eastAsia="Arial" w:hAnsi="Arial" w:cs="Arial"/>
        </w:rPr>
      </w:pPr>
      <w:r w:rsidRPr="00433E11">
        <w:rPr>
          <w:rFonts w:ascii="Arial" w:hAnsi="Arial" w:cs="Arial"/>
          <w:iCs/>
        </w:rPr>
        <w:t xml:space="preserve">Šalis </w:t>
      </w:r>
      <w:r w:rsidRPr="00433E11">
        <w:rPr>
          <w:rFonts w:ascii="Arial" w:hAnsi="Arial" w:cs="Arial"/>
        </w:rPr>
        <w:t>nevykdanti</w:t>
      </w:r>
      <w:r w:rsidRPr="00433E11">
        <w:rPr>
          <w:rFonts w:ascii="Arial" w:hAnsi="Arial" w:cs="Arial"/>
          <w:iCs/>
        </w:rPr>
        <w:t xml:space="preserve"> ar netinkamai vykdanti Sutarties </w:t>
      </w:r>
      <w:r w:rsidRPr="00433E11">
        <w:rPr>
          <w:rFonts w:ascii="Arial" w:hAnsi="Arial" w:cs="Arial"/>
          <w:iCs/>
        </w:rPr>
        <w:fldChar w:fldCharType="begin"/>
      </w:r>
      <w:r w:rsidRPr="00433E11">
        <w:rPr>
          <w:rFonts w:ascii="Arial" w:hAnsi="Arial" w:cs="Arial"/>
          <w:iCs/>
        </w:rPr>
        <w:instrText xml:space="preserve"> REF _Ref68705065 \r \h </w:instrText>
      </w:r>
      <w:r w:rsidRPr="00433E11">
        <w:rPr>
          <w:rFonts w:ascii="Arial" w:hAnsi="Arial" w:cs="Arial"/>
          <w:iCs/>
        </w:rPr>
      </w:r>
      <w:r w:rsidRPr="00433E11">
        <w:rPr>
          <w:rFonts w:ascii="Arial" w:hAnsi="Arial" w:cs="Arial"/>
          <w:iCs/>
        </w:rPr>
        <w:fldChar w:fldCharType="separate"/>
      </w:r>
      <w:r>
        <w:rPr>
          <w:rFonts w:ascii="Arial" w:hAnsi="Arial" w:cs="Arial"/>
          <w:iCs/>
        </w:rPr>
        <w:t>11.1</w:t>
      </w:r>
      <w:r w:rsidRPr="00433E11">
        <w:rPr>
          <w:rFonts w:ascii="Arial" w:hAnsi="Arial" w:cs="Arial"/>
          <w:iCs/>
        </w:rPr>
        <w:fldChar w:fldCharType="end"/>
      </w:r>
      <w:r w:rsidRPr="00433E11">
        <w:rPr>
          <w:rFonts w:ascii="Arial" w:hAnsi="Arial" w:cs="Arial"/>
          <w:iCs/>
        </w:rPr>
        <w:t xml:space="preserve"> punkte numatytų įsipareigojimų privalo atlyginti kitai Šaliai dėl to patirtus nuostolius įskaitant, bet neapsiribojant valstybės institucijų paskirtas baudas ir (ar) kitas pinigines sankcijas.</w:t>
      </w:r>
    </w:p>
    <w:p w14:paraId="6BAAE8F1" w14:textId="77777777" w:rsidR="00B77BC0" w:rsidRPr="00433E11" w:rsidRDefault="00B77BC0" w:rsidP="00B77BC0">
      <w:pPr>
        <w:ind w:left="851" w:hanging="851"/>
        <w:contextualSpacing/>
        <w:jc w:val="both"/>
        <w:rPr>
          <w:rFonts w:ascii="Arial" w:hAnsi="Arial" w:cs="Arial"/>
        </w:rPr>
      </w:pPr>
    </w:p>
    <w:p w14:paraId="16B74CA8" w14:textId="77777777" w:rsidR="00B77BC0" w:rsidRPr="00433E11" w:rsidRDefault="00B77BC0" w:rsidP="00B77BC0">
      <w:pPr>
        <w:pStyle w:val="ListParagraph"/>
        <w:numPr>
          <w:ilvl w:val="0"/>
          <w:numId w:val="1"/>
        </w:numPr>
        <w:ind w:left="851" w:hanging="851"/>
        <w:rPr>
          <w:rFonts w:ascii="Arial" w:hAnsi="Arial" w:cs="Arial"/>
          <w:b/>
          <w:bCs/>
          <w:lang w:eastAsia="lt-LT"/>
        </w:rPr>
      </w:pPr>
      <w:r w:rsidRPr="00433E11">
        <w:rPr>
          <w:rFonts w:ascii="Arial" w:hAnsi="Arial" w:cs="Arial"/>
          <w:b/>
          <w:bCs/>
          <w:lang w:eastAsia="lt-LT"/>
        </w:rPr>
        <w:t xml:space="preserve">KITOS </w:t>
      </w:r>
      <w:r w:rsidRPr="00433E11">
        <w:rPr>
          <w:rFonts w:ascii="Arial" w:hAnsi="Arial" w:cs="Arial"/>
          <w:b/>
        </w:rPr>
        <w:t>SUTARTIES</w:t>
      </w:r>
      <w:r w:rsidRPr="00433E11">
        <w:rPr>
          <w:rFonts w:ascii="Arial" w:hAnsi="Arial" w:cs="Arial"/>
          <w:b/>
          <w:bCs/>
          <w:lang w:eastAsia="lt-LT"/>
        </w:rPr>
        <w:t xml:space="preserve"> SĄLYGOS</w:t>
      </w:r>
    </w:p>
    <w:p w14:paraId="11047A1D" w14:textId="77777777" w:rsidR="00B77BC0" w:rsidRPr="00433E11" w:rsidRDefault="00B77BC0" w:rsidP="00B77BC0">
      <w:pPr>
        <w:numPr>
          <w:ilvl w:val="1"/>
          <w:numId w:val="1"/>
        </w:numPr>
        <w:ind w:hanging="858"/>
        <w:contextualSpacing/>
        <w:jc w:val="both"/>
        <w:rPr>
          <w:rFonts w:ascii="Arial" w:eastAsia="Times New Roman" w:hAnsi="Arial" w:cs="Arial"/>
          <w:bCs/>
          <w:lang w:eastAsia="lt-LT"/>
        </w:rPr>
      </w:pPr>
      <w:r w:rsidRPr="00433E11">
        <w:rPr>
          <w:rFonts w:ascii="Arial" w:eastAsia="Times New Roman" w:hAnsi="Arial" w:cs="Arial"/>
          <w:bCs/>
          <w:lang w:eastAsia="lt-LT"/>
        </w:rPr>
        <w:t xml:space="preserve">Vykdydamos šią Sutartį, Šalys vadovaujasi </w:t>
      </w:r>
      <w:r w:rsidRPr="00433E11">
        <w:rPr>
          <w:rFonts w:ascii="Arial" w:eastAsia="Arial" w:hAnsi="Arial" w:cs="Arial"/>
        </w:rPr>
        <w:t xml:space="preserve">galiojančiais Lietuvos Respublikos teisės aktais </w:t>
      </w:r>
      <w:r w:rsidRPr="00433E11">
        <w:rPr>
          <w:rFonts w:ascii="Arial" w:eastAsia="Times New Roman" w:hAnsi="Arial" w:cs="Arial"/>
          <w:bCs/>
          <w:lang w:eastAsia="lt-LT"/>
        </w:rPr>
        <w:t xml:space="preserve">ir šios Sutarties sąlygomis. Sutarčiai, iš jos kylantiems Šalių santykiams bei jų aiškinimui </w:t>
      </w:r>
      <w:r w:rsidRPr="00433E11">
        <w:rPr>
          <w:rFonts w:ascii="Arial" w:hAnsi="Arial" w:cs="Arial"/>
        </w:rPr>
        <w:t>taikoma</w:t>
      </w:r>
      <w:r w:rsidRPr="00433E11">
        <w:rPr>
          <w:rFonts w:ascii="Arial" w:eastAsia="Times New Roman" w:hAnsi="Arial" w:cs="Arial"/>
          <w:bCs/>
          <w:lang w:eastAsia="lt-LT"/>
        </w:rPr>
        <w:t xml:space="preserve"> Lietuvos Respublikos teisė.</w:t>
      </w:r>
    </w:p>
    <w:p w14:paraId="73CD5D09" w14:textId="1CCE3D2C" w:rsidR="00B77BC0" w:rsidRDefault="00B77BC0" w:rsidP="00B77BC0">
      <w:pPr>
        <w:numPr>
          <w:ilvl w:val="1"/>
          <w:numId w:val="1"/>
        </w:numPr>
        <w:ind w:hanging="858"/>
        <w:contextualSpacing/>
        <w:jc w:val="both"/>
        <w:rPr>
          <w:rFonts w:ascii="Arial" w:eastAsia="Arial" w:hAnsi="Arial" w:cs="Arial"/>
        </w:rPr>
      </w:pPr>
      <w:r>
        <w:rPr>
          <w:rFonts w:ascii="Arial" w:eastAsia="Arial" w:hAnsi="Arial" w:cs="Arial"/>
        </w:rPr>
        <w:t>Tiekėjo</w:t>
      </w:r>
      <w:r w:rsidRPr="03D8F2BA">
        <w:rPr>
          <w:rFonts w:ascii="Arial" w:eastAsia="Arial" w:hAnsi="Arial" w:cs="Arial"/>
        </w:rPr>
        <w:t xml:space="preserve"> atstovas, atsakingas už Sutarties vykdymą: </w:t>
      </w:r>
      <w:r w:rsidR="00CD0ACC">
        <w:rPr>
          <w:rFonts w:ascii="Arial" w:eastAsia="Arial" w:hAnsi="Arial" w:cs="Arial"/>
        </w:rPr>
        <w:t>_____________</w:t>
      </w:r>
      <w:r w:rsidRPr="008A2484">
        <w:rPr>
          <w:rFonts w:ascii="Arial" w:eastAsia="Arial" w:hAnsi="Arial" w:cs="Arial"/>
        </w:rPr>
        <w:t xml:space="preserve">, tel. Nr. </w:t>
      </w:r>
      <w:r w:rsidR="00CD0ACC">
        <w:rPr>
          <w:rFonts w:ascii="Arial" w:eastAsia="Arial" w:hAnsi="Arial" w:cs="Arial"/>
        </w:rPr>
        <w:t>____________</w:t>
      </w:r>
      <w:r w:rsidRPr="008A2484">
        <w:rPr>
          <w:rFonts w:ascii="Arial" w:eastAsia="Arial" w:hAnsi="Arial" w:cs="Arial"/>
        </w:rPr>
        <w:t xml:space="preserve">, el. </w:t>
      </w:r>
      <w:r w:rsidRPr="00CD0ACC">
        <w:rPr>
          <w:rFonts w:ascii="Arial" w:eastAsia="Arial" w:hAnsi="Arial" w:cs="Arial"/>
        </w:rPr>
        <w:t xml:space="preserve">paštas </w:t>
      </w:r>
      <w:hyperlink r:id="rId5" w:history="1">
        <w:r w:rsidR="00CD0ACC" w:rsidRPr="00CD0ACC">
          <w:rPr>
            <w:rStyle w:val="Hyperlink"/>
            <w:rFonts w:ascii="Arial" w:eastAsia="Arial" w:hAnsi="Arial" w:cs="Arial"/>
            <w:color w:val="auto"/>
          </w:rPr>
          <w:t>__________</w:t>
        </w:r>
      </w:hyperlink>
      <w:r w:rsidRPr="00CD0ACC">
        <w:rPr>
          <w:rFonts w:ascii="Arial" w:eastAsia="Arial" w:hAnsi="Arial" w:cs="Arial"/>
        </w:rPr>
        <w:t xml:space="preserve">. </w:t>
      </w:r>
      <w:r w:rsidRPr="03D8F2BA">
        <w:rPr>
          <w:rFonts w:ascii="Arial" w:eastAsia="Arial" w:hAnsi="Arial" w:cs="Arial"/>
        </w:rPr>
        <w:t xml:space="preserve">Tuo atveju, jeigu šiame Sutarties punkte nurodytas asmuo pasikeistų, </w:t>
      </w:r>
      <w:r>
        <w:rPr>
          <w:rFonts w:ascii="Arial" w:eastAsia="Arial" w:hAnsi="Arial" w:cs="Arial"/>
        </w:rPr>
        <w:t>Tiekėjas</w:t>
      </w:r>
      <w:r w:rsidRPr="03D8F2BA">
        <w:rPr>
          <w:rFonts w:ascii="Arial" w:eastAsia="Arial" w:hAnsi="Arial" w:cs="Arial"/>
        </w:rPr>
        <w:t xml:space="preserve"> pateikia </w:t>
      </w:r>
      <w:r>
        <w:rPr>
          <w:rFonts w:ascii="Arial" w:eastAsia="Arial" w:hAnsi="Arial" w:cs="Arial"/>
        </w:rPr>
        <w:t>Pirkėju</w:t>
      </w:r>
      <w:r w:rsidRPr="03D8F2BA">
        <w:rPr>
          <w:rFonts w:ascii="Arial" w:eastAsia="Arial" w:hAnsi="Arial" w:cs="Arial"/>
        </w:rPr>
        <w:t xml:space="preserve">i rašytinį pranešimą apie tai. Šis pranešimas bus laikomas neatskiriama Sutarties dalimi (priedas), neatliekant papildomų Sutarties keitimo ar papildymo procedūrų. </w:t>
      </w:r>
    </w:p>
    <w:p w14:paraId="28770C72" w14:textId="683E533D" w:rsidR="00B77BC0" w:rsidRDefault="00B77BC0" w:rsidP="00B77BC0">
      <w:pPr>
        <w:pStyle w:val="ListParagraph"/>
        <w:numPr>
          <w:ilvl w:val="1"/>
          <w:numId w:val="1"/>
        </w:numPr>
        <w:ind w:hanging="858"/>
        <w:jc w:val="both"/>
      </w:pPr>
      <w:r>
        <w:rPr>
          <w:rFonts w:ascii="Arial" w:hAnsi="Arial" w:cs="Arial"/>
        </w:rPr>
        <w:t>Pirkėjo</w:t>
      </w:r>
      <w:r w:rsidRPr="00F71C77">
        <w:rPr>
          <w:rFonts w:ascii="Arial" w:hAnsi="Arial" w:cs="Arial"/>
        </w:rPr>
        <w:t xml:space="preserve"> atstovas, atsakingas už Sutarties vykdymą: </w:t>
      </w:r>
      <w:r w:rsidR="00CD0ACC">
        <w:rPr>
          <w:rFonts w:ascii="Arial" w:hAnsi="Arial" w:cs="Arial"/>
        </w:rPr>
        <w:t>___________</w:t>
      </w:r>
      <w:r w:rsidRPr="00142F10">
        <w:rPr>
          <w:rFonts w:ascii="Arial" w:hAnsi="Arial" w:cs="Arial"/>
        </w:rPr>
        <w:t>, tel. Nr.</w:t>
      </w:r>
      <w:r w:rsidRPr="00142F10">
        <w:rPr>
          <w:rFonts w:ascii="Arial" w:hAnsi="Arial" w:cs="Arial"/>
          <w:sz w:val="20"/>
          <w:szCs w:val="20"/>
          <w14:ligatures w14:val="standardContextual"/>
        </w:rPr>
        <w:t xml:space="preserve"> </w:t>
      </w:r>
      <w:r w:rsidR="00CD0ACC">
        <w:rPr>
          <w:rFonts w:ascii="Arial" w:hAnsi="Arial" w:cs="Arial"/>
        </w:rPr>
        <w:t>_____________</w:t>
      </w:r>
      <w:r w:rsidRPr="00142F10">
        <w:rPr>
          <w:rFonts w:ascii="Arial" w:hAnsi="Arial" w:cs="Arial"/>
        </w:rPr>
        <w:t xml:space="preserve">, el. paštas </w:t>
      </w:r>
      <w:hyperlink r:id="rId6" w:history="1">
        <w:r w:rsidR="009C71E1" w:rsidRPr="009C71E1">
          <w:rPr>
            <w:rStyle w:val="Hyperlink"/>
            <w:rFonts w:ascii="Arial" w:hAnsi="Arial" w:cs="Arial"/>
            <w:color w:val="auto"/>
          </w:rPr>
          <w:t>____________</w:t>
        </w:r>
      </w:hyperlink>
      <w:r w:rsidR="00D73C0B" w:rsidRPr="009C71E1">
        <w:rPr>
          <w:rFonts w:ascii="Arial" w:hAnsi="Arial" w:cs="Arial"/>
        </w:rPr>
        <w:t>.</w:t>
      </w:r>
      <w:r w:rsidR="002402E6">
        <w:rPr>
          <w:rFonts w:ascii="Arial" w:hAnsi="Arial" w:cs="Arial"/>
        </w:rPr>
        <w:t xml:space="preserve"> </w:t>
      </w:r>
      <w:r w:rsidRPr="00142F10">
        <w:rPr>
          <w:rFonts w:ascii="Arial" w:hAnsi="Arial" w:cs="Arial"/>
        </w:rPr>
        <w:t xml:space="preserve">Tuo </w:t>
      </w:r>
      <w:r w:rsidRPr="00F71C77">
        <w:rPr>
          <w:rFonts w:ascii="Arial" w:hAnsi="Arial" w:cs="Arial"/>
        </w:rPr>
        <w:t xml:space="preserve">atveju, jeigu šiame Sutarties punkte nurodytas asmuo pasikeistų, </w:t>
      </w:r>
      <w:r>
        <w:rPr>
          <w:rFonts w:ascii="Arial" w:hAnsi="Arial" w:cs="Arial"/>
        </w:rPr>
        <w:t>Pirkėjas</w:t>
      </w:r>
      <w:r w:rsidRPr="00F71C77">
        <w:rPr>
          <w:rFonts w:ascii="Arial" w:hAnsi="Arial" w:cs="Arial"/>
        </w:rPr>
        <w:t xml:space="preserve"> pateikia </w:t>
      </w:r>
      <w:r>
        <w:rPr>
          <w:rFonts w:ascii="Arial" w:hAnsi="Arial" w:cs="Arial"/>
        </w:rPr>
        <w:t>Tiekėjui</w:t>
      </w:r>
      <w:r w:rsidRPr="00F71C77">
        <w:rPr>
          <w:rFonts w:ascii="Arial" w:hAnsi="Arial" w:cs="Arial"/>
        </w:rPr>
        <w:t xml:space="preserve"> rašytinį pranešimą apie tai. Šis pranešimas bus laikomas neatskiriama Sutarties dalimi (priedas), neatliekant papildomų Sutarties keitimo ar papildymo procedūrų</w:t>
      </w:r>
      <w:r>
        <w:t>.</w:t>
      </w:r>
    </w:p>
    <w:p w14:paraId="7A2533B9" w14:textId="77777777" w:rsidR="00B77BC0" w:rsidRPr="00433E11" w:rsidRDefault="00B77BC0" w:rsidP="00B77BC0">
      <w:pPr>
        <w:numPr>
          <w:ilvl w:val="1"/>
          <w:numId w:val="1"/>
        </w:numPr>
        <w:ind w:hanging="858"/>
        <w:contextualSpacing/>
        <w:jc w:val="both"/>
        <w:rPr>
          <w:rFonts w:ascii="Arial" w:eastAsia="Arial" w:hAnsi="Arial" w:cs="Arial"/>
        </w:rPr>
      </w:pPr>
      <w:r w:rsidRPr="00433E11">
        <w:rPr>
          <w:rFonts w:ascii="Arial" w:eastAsia="Arial" w:hAnsi="Arial" w:cs="Arial"/>
        </w:rPr>
        <w:t xml:space="preserve">Sutarties šalims yra žinoma, kad ši Sutartis yra vieša, išskyrus joje esančią </w:t>
      </w:r>
      <w:r w:rsidRPr="00433E11">
        <w:rPr>
          <w:rFonts w:ascii="Arial" w:hAnsi="Arial" w:cs="Arial"/>
        </w:rPr>
        <w:t>konfidencialią</w:t>
      </w:r>
      <w:r w:rsidRPr="00433E11">
        <w:rPr>
          <w:rFonts w:ascii="Arial" w:eastAsia="Arial" w:hAnsi="Arial" w:cs="Arial"/>
        </w:rPr>
        <w:t xml:space="preserve"> informaciją. Konfidencialia informacija laikoma tik tokia informacija, kurios atskleidimas prieštarautų teisės aktams.</w:t>
      </w:r>
    </w:p>
    <w:p w14:paraId="003E36E6" w14:textId="77777777" w:rsidR="00B77BC0" w:rsidRPr="00433E11" w:rsidRDefault="00B77BC0" w:rsidP="00B77BC0">
      <w:pPr>
        <w:numPr>
          <w:ilvl w:val="1"/>
          <w:numId w:val="1"/>
        </w:numPr>
        <w:ind w:hanging="858"/>
        <w:contextualSpacing/>
        <w:jc w:val="both"/>
        <w:rPr>
          <w:rFonts w:ascii="Arial" w:hAnsi="Arial" w:cs="Arial"/>
        </w:rPr>
      </w:pPr>
      <w:r w:rsidRPr="00433E11">
        <w:rPr>
          <w:rFonts w:ascii="Arial" w:hAnsi="Arial" w:cs="Arial"/>
        </w:rPr>
        <w:t xml:space="preserve">Šalys susirašinėja lietuvių kalba. </w:t>
      </w:r>
    </w:p>
    <w:p w14:paraId="6DCCBE3D" w14:textId="77777777" w:rsidR="00B77BC0" w:rsidRPr="00433E11" w:rsidRDefault="00B77BC0" w:rsidP="00B77BC0">
      <w:pPr>
        <w:numPr>
          <w:ilvl w:val="1"/>
          <w:numId w:val="1"/>
        </w:numPr>
        <w:ind w:hanging="858"/>
        <w:contextualSpacing/>
        <w:jc w:val="both"/>
        <w:rPr>
          <w:rFonts w:ascii="Arial" w:eastAsia="Arial" w:hAnsi="Arial" w:cs="Arial"/>
        </w:rPr>
      </w:pPr>
      <w:r w:rsidRPr="00433E11">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62AB1C33" w14:textId="77777777" w:rsidR="00B77BC0" w:rsidRPr="00433E11" w:rsidRDefault="00B77BC0" w:rsidP="00B77BC0">
      <w:pPr>
        <w:numPr>
          <w:ilvl w:val="1"/>
          <w:numId w:val="1"/>
        </w:numPr>
        <w:tabs>
          <w:tab w:val="left" w:pos="851"/>
        </w:tabs>
        <w:ind w:hanging="858"/>
        <w:contextualSpacing/>
        <w:jc w:val="both"/>
        <w:rPr>
          <w:rFonts w:ascii="Arial" w:eastAsia="Times New Roman" w:hAnsi="Arial" w:cs="Arial"/>
          <w:bCs/>
          <w:lang w:eastAsia="lt-LT"/>
        </w:rPr>
      </w:pPr>
      <w:r w:rsidRPr="00433E11">
        <w:rPr>
          <w:rFonts w:ascii="Arial" w:hAnsi="Arial" w:cs="Arial"/>
        </w:rPr>
        <w:t>Sutartis sudaryta lietuvių kalba Šalių pasirinktu būdu:</w:t>
      </w:r>
    </w:p>
    <w:p w14:paraId="5965CA49" w14:textId="77777777" w:rsidR="00B77BC0" w:rsidRPr="00433E11" w:rsidRDefault="00B77BC0" w:rsidP="00B77BC0">
      <w:pPr>
        <w:pStyle w:val="ListParagraph"/>
        <w:numPr>
          <w:ilvl w:val="2"/>
          <w:numId w:val="1"/>
        </w:numPr>
        <w:tabs>
          <w:tab w:val="left" w:pos="851"/>
        </w:tabs>
        <w:ind w:left="851" w:hanging="851"/>
        <w:jc w:val="both"/>
        <w:rPr>
          <w:rFonts w:ascii="Arial" w:hAnsi="Arial" w:cs="Arial"/>
          <w:lang w:eastAsia="lt-LT"/>
        </w:rPr>
      </w:pPr>
      <w:r w:rsidRPr="0076C87C">
        <w:rPr>
          <w:rFonts w:ascii="Arial" w:hAnsi="Arial" w:cs="Arial"/>
        </w:rPr>
        <w:t>pasirašant ją rašytine forma 2 (dviem) egzemplioriais,</w:t>
      </w:r>
      <w:r w:rsidRPr="0076C87C">
        <w:rPr>
          <w:rFonts w:ascii="Arial" w:hAnsi="Arial" w:cs="Arial"/>
          <w:lang w:eastAsia="zh-CN"/>
        </w:rPr>
        <w:t xml:space="preserve"> turinčiais vienodą teisinę galią,</w:t>
      </w:r>
      <w:r w:rsidRPr="0076C87C">
        <w:rPr>
          <w:rFonts w:ascii="Arial" w:hAnsi="Arial" w:cs="Arial"/>
        </w:rPr>
        <w:t xml:space="preserve"> po vieną kiekvienai Šaliai. </w:t>
      </w:r>
      <w:r w:rsidRPr="0076C87C">
        <w:rPr>
          <w:rFonts w:ascii="Arial" w:eastAsia="DengXian" w:hAnsi="Arial" w:cs="Arial"/>
          <w:color w:val="000000" w:themeColor="text1"/>
          <w:lang w:eastAsia="zh-CN"/>
        </w:rPr>
        <w:t xml:space="preserve">Sutarties autentiškumas patvirtintas ant kiekvieno Sutarties lapo </w:t>
      </w:r>
      <w:r w:rsidRPr="0076C87C">
        <w:rPr>
          <w:rFonts w:ascii="Arial" w:eastAsia="DengXian" w:hAnsi="Arial" w:cs="Arial"/>
          <w:color w:val="000000" w:themeColor="text1"/>
          <w:lang w:eastAsia="zh-CN"/>
        </w:rPr>
        <w:lastRenderedPageBreak/>
        <w:t xml:space="preserve">kiekvienos Šalies įgaliotų asmenų parašais arba Sutartis susiuvama ir pasirašoma paskutiniame lape; </w:t>
      </w:r>
    </w:p>
    <w:p w14:paraId="310E32BB" w14:textId="77777777" w:rsidR="00B77BC0" w:rsidRPr="00433E11" w:rsidRDefault="00B77BC0" w:rsidP="00B77BC0">
      <w:pPr>
        <w:pStyle w:val="ListParagraph"/>
        <w:tabs>
          <w:tab w:val="left" w:pos="851"/>
        </w:tabs>
        <w:ind w:left="851"/>
        <w:jc w:val="both"/>
        <w:rPr>
          <w:rFonts w:ascii="Arial" w:hAnsi="Arial" w:cs="Arial"/>
          <w:bCs/>
          <w:lang w:eastAsia="lt-LT"/>
        </w:rPr>
      </w:pPr>
      <w:r w:rsidRPr="00433E11">
        <w:rPr>
          <w:rFonts w:ascii="Arial" w:eastAsia="DengXian" w:hAnsi="Arial" w:cs="Arial"/>
          <w:color w:val="000000"/>
          <w:lang w:eastAsia="zh-CN"/>
        </w:rPr>
        <w:t>arba</w:t>
      </w:r>
    </w:p>
    <w:p w14:paraId="08BCEC1B" w14:textId="77777777" w:rsidR="00B77BC0" w:rsidRPr="00433E11" w:rsidRDefault="00B77BC0" w:rsidP="00B77BC0">
      <w:pPr>
        <w:pStyle w:val="ListParagraph"/>
        <w:numPr>
          <w:ilvl w:val="2"/>
          <w:numId w:val="1"/>
        </w:numPr>
        <w:tabs>
          <w:tab w:val="left" w:pos="851"/>
        </w:tabs>
        <w:ind w:left="851" w:hanging="851"/>
        <w:jc w:val="both"/>
        <w:rPr>
          <w:rFonts w:ascii="Arial" w:hAnsi="Arial" w:cs="Arial"/>
          <w:bCs/>
          <w:lang w:eastAsia="lt-LT"/>
        </w:rPr>
      </w:pPr>
      <w:r w:rsidRPr="00433E11">
        <w:rPr>
          <w:rFonts w:ascii="Arial" w:hAnsi="Arial" w:cs="Arial"/>
        </w:rPr>
        <w:t>kiekvienos Šalies įgaliotam asmeniui pasirašant ją kvalifikuotu elektroniniu parašu, naudojant dokumentų valdymo sistemos priemones.</w:t>
      </w:r>
    </w:p>
    <w:p w14:paraId="52BA75D0" w14:textId="77777777" w:rsidR="00B77BC0" w:rsidRPr="00433E11" w:rsidRDefault="00B77BC0" w:rsidP="00B77BC0">
      <w:pPr>
        <w:numPr>
          <w:ilvl w:val="1"/>
          <w:numId w:val="1"/>
        </w:numPr>
        <w:ind w:hanging="858"/>
        <w:contextualSpacing/>
        <w:jc w:val="both"/>
        <w:rPr>
          <w:rFonts w:ascii="Arial" w:eastAsia="Arial" w:hAnsi="Arial" w:cs="Arial"/>
        </w:rPr>
      </w:pPr>
      <w:r w:rsidRPr="00433E11">
        <w:rPr>
          <w:rFonts w:ascii="Arial" w:hAnsi="Arial" w:cs="Arial"/>
        </w:rPr>
        <w:t>Sutarties</w:t>
      </w:r>
      <w:r w:rsidRPr="00433E11">
        <w:rPr>
          <w:rFonts w:ascii="Arial" w:eastAsia="Arial" w:hAnsi="Arial" w:cs="Arial"/>
        </w:rPr>
        <w:t xml:space="preserve"> priedai: </w:t>
      </w:r>
    </w:p>
    <w:p w14:paraId="56469AA2" w14:textId="77777777" w:rsidR="00B77BC0" w:rsidRPr="007D71D6" w:rsidRDefault="00B77BC0" w:rsidP="00B77BC0">
      <w:pPr>
        <w:pStyle w:val="ListParagraph"/>
        <w:numPr>
          <w:ilvl w:val="2"/>
          <w:numId w:val="1"/>
        </w:numPr>
        <w:ind w:left="851" w:hanging="851"/>
        <w:jc w:val="both"/>
        <w:rPr>
          <w:rFonts w:ascii="Arial" w:hAnsi="Arial" w:cs="Arial"/>
          <w:color w:val="156082" w:themeColor="accent1"/>
        </w:rPr>
      </w:pPr>
      <w:r w:rsidRPr="00433E11">
        <w:rPr>
          <w:rFonts w:ascii="Arial" w:hAnsi="Arial" w:cs="Arial"/>
        </w:rPr>
        <w:t>Priedas Nr. 1 –</w:t>
      </w:r>
      <w:r w:rsidRPr="00433E11">
        <w:rPr>
          <w:rFonts w:ascii="Arial" w:eastAsia="Arial" w:hAnsi="Arial" w:cs="Arial"/>
        </w:rPr>
        <w:t xml:space="preserve"> </w:t>
      </w:r>
      <w:r>
        <w:rPr>
          <w:rFonts w:ascii="Arial" w:eastAsia="Arial" w:hAnsi="Arial" w:cs="Arial"/>
        </w:rPr>
        <w:t>Techninė specifikacija</w:t>
      </w:r>
    </w:p>
    <w:p w14:paraId="6DA70C2B" w14:textId="77777777" w:rsidR="00B77BC0" w:rsidRPr="00433E11" w:rsidRDefault="00B77BC0" w:rsidP="00B77BC0">
      <w:pPr>
        <w:pStyle w:val="ListParagraph"/>
        <w:numPr>
          <w:ilvl w:val="2"/>
          <w:numId w:val="1"/>
        </w:numPr>
        <w:ind w:left="851" w:hanging="851"/>
        <w:jc w:val="both"/>
        <w:rPr>
          <w:rFonts w:ascii="Arial" w:hAnsi="Arial" w:cs="Arial"/>
          <w:color w:val="156082" w:themeColor="accent1"/>
        </w:rPr>
      </w:pPr>
      <w:r w:rsidRPr="00433E11">
        <w:rPr>
          <w:rFonts w:ascii="Arial" w:hAnsi="Arial" w:cs="Arial"/>
        </w:rPr>
        <w:t xml:space="preserve">Priedas Nr. 2 </w:t>
      </w:r>
      <w:r>
        <w:rPr>
          <w:rFonts w:ascii="Arial" w:hAnsi="Arial" w:cs="Arial"/>
        </w:rPr>
        <w:t xml:space="preserve">- </w:t>
      </w:r>
      <w:r w:rsidRPr="00433E11">
        <w:rPr>
          <w:rFonts w:ascii="Arial" w:hAnsi="Arial" w:cs="Arial"/>
          <w:color w:val="000000"/>
          <w:shd w:val="clear" w:color="auto" w:fill="FFFFFF"/>
        </w:rPr>
        <w:t>Asmens</w:t>
      </w:r>
      <w:r w:rsidRPr="00433E11">
        <w:rPr>
          <w:rFonts w:ascii="Arial" w:hAnsi="Arial" w:cs="Arial"/>
        </w:rPr>
        <w:t xml:space="preserve"> duomenų tvarkymas</w:t>
      </w:r>
      <w:r w:rsidRPr="00433E11">
        <w:rPr>
          <w:rFonts w:ascii="Arial" w:eastAsia="Arial" w:hAnsi="Arial" w:cs="Arial"/>
        </w:rPr>
        <w:t>;</w:t>
      </w:r>
    </w:p>
    <w:p w14:paraId="3C8ACD39" w14:textId="77777777" w:rsidR="00B77BC0" w:rsidRPr="00433E11" w:rsidRDefault="00B77BC0" w:rsidP="00B77BC0">
      <w:pPr>
        <w:pStyle w:val="ListParagraph"/>
        <w:ind w:left="851"/>
        <w:jc w:val="both"/>
        <w:rPr>
          <w:rFonts w:ascii="Arial" w:hAnsi="Arial" w:cs="Arial"/>
          <w:color w:val="156082" w:themeColor="accent1"/>
        </w:rPr>
      </w:pPr>
    </w:p>
    <w:p w14:paraId="33EFEA6F" w14:textId="77777777" w:rsidR="00B77BC0" w:rsidRPr="00433E11" w:rsidRDefault="00B77BC0" w:rsidP="00B77BC0">
      <w:pPr>
        <w:pStyle w:val="ListParagraph"/>
        <w:numPr>
          <w:ilvl w:val="0"/>
          <w:numId w:val="1"/>
        </w:numPr>
        <w:ind w:left="851" w:hanging="851"/>
        <w:jc w:val="center"/>
        <w:rPr>
          <w:rFonts w:ascii="Arial" w:hAnsi="Arial" w:cs="Arial"/>
          <w:b/>
        </w:rPr>
      </w:pPr>
      <w:r w:rsidRPr="00433E11">
        <w:rPr>
          <w:rFonts w:ascii="Arial" w:hAnsi="Arial" w:cs="Arial"/>
          <w:b/>
          <w:bCs/>
          <w:lang w:eastAsia="lt-LT"/>
        </w:rPr>
        <w:t>SUTARTIES ŠALIŲ ADRESAI IR REKVIZITAI</w:t>
      </w:r>
    </w:p>
    <w:p w14:paraId="16017F4A" w14:textId="77777777" w:rsidR="00B77BC0" w:rsidRPr="00433E11" w:rsidRDefault="00B77BC0" w:rsidP="00B77BC0">
      <w:pPr>
        <w:ind w:firstLine="567"/>
        <w:contextualSpacing/>
        <w:rPr>
          <w:rFonts w:ascii="Arial" w:hAnsi="Arial" w:cs="Arial"/>
          <w:b/>
        </w:rPr>
      </w:pPr>
    </w:p>
    <w:tbl>
      <w:tblPr>
        <w:tblW w:w="10931" w:type="dxa"/>
        <w:tblLayout w:type="fixed"/>
        <w:tblLook w:val="04A0" w:firstRow="1" w:lastRow="0" w:firstColumn="1" w:lastColumn="0" w:noHBand="0" w:noVBand="1"/>
      </w:tblPr>
      <w:tblGrid>
        <w:gridCol w:w="4820"/>
        <w:gridCol w:w="6111"/>
      </w:tblGrid>
      <w:tr w:rsidR="00B77BC0" w:rsidRPr="00433E11" w14:paraId="3F9BF79C" w14:textId="77777777" w:rsidTr="00316768">
        <w:tc>
          <w:tcPr>
            <w:tcW w:w="4820" w:type="dxa"/>
          </w:tcPr>
          <w:p w14:paraId="527D00FD" w14:textId="77777777" w:rsidR="00B77BC0" w:rsidRPr="00433E11" w:rsidRDefault="00B77BC0" w:rsidP="00316768">
            <w:pPr>
              <w:rPr>
                <w:rFonts w:ascii="Arial" w:hAnsi="Arial" w:cs="Arial"/>
                <w:b/>
              </w:rPr>
            </w:pPr>
            <w:r w:rsidRPr="00433E11">
              <w:rPr>
                <w:rFonts w:ascii="Arial" w:hAnsi="Arial" w:cs="Arial"/>
                <w:b/>
              </w:rPr>
              <w:t>P</w:t>
            </w:r>
            <w:r>
              <w:rPr>
                <w:rFonts w:ascii="Arial" w:hAnsi="Arial" w:cs="Arial"/>
                <w:b/>
              </w:rPr>
              <w:t>irkėjas</w:t>
            </w:r>
            <w:r w:rsidRPr="00433E11">
              <w:rPr>
                <w:rFonts w:ascii="Arial" w:hAnsi="Arial" w:cs="Arial"/>
                <w:b/>
              </w:rPr>
              <w:t xml:space="preserve"> </w:t>
            </w:r>
          </w:p>
          <w:p w14:paraId="209BD236" w14:textId="77777777" w:rsidR="00B77BC0" w:rsidRPr="00433E11" w:rsidRDefault="00B77BC0" w:rsidP="00316768">
            <w:pPr>
              <w:rPr>
                <w:rFonts w:ascii="Arial" w:hAnsi="Arial" w:cs="Arial"/>
              </w:rPr>
            </w:pPr>
            <w:r w:rsidRPr="00433E11">
              <w:rPr>
                <w:rFonts w:ascii="Arial" w:hAnsi="Arial" w:cs="Arial"/>
                <w:b/>
              </w:rPr>
              <w:t>UAB „Vilniaus vystymo kompanija“</w:t>
            </w:r>
          </w:p>
          <w:p w14:paraId="14DC3577" w14:textId="77777777" w:rsidR="00B77BC0" w:rsidRPr="00433E11" w:rsidRDefault="00B77BC0" w:rsidP="00316768">
            <w:pPr>
              <w:rPr>
                <w:rFonts w:ascii="Arial" w:hAnsi="Arial" w:cs="Arial"/>
              </w:rPr>
            </w:pPr>
            <w:r w:rsidRPr="6335D924">
              <w:rPr>
                <w:rFonts w:ascii="Arial" w:eastAsia="Arial" w:hAnsi="Arial" w:cs="Arial"/>
              </w:rPr>
              <w:t xml:space="preserve">Juridinio asmens kodas </w:t>
            </w:r>
            <w:r w:rsidRPr="6335D924">
              <w:rPr>
                <w:rFonts w:ascii="Arial" w:hAnsi="Arial" w:cs="Arial"/>
              </w:rPr>
              <w:t>120750163</w:t>
            </w:r>
          </w:p>
          <w:p w14:paraId="5EFBD385" w14:textId="77777777" w:rsidR="00B77BC0" w:rsidRPr="00433E11" w:rsidRDefault="00B77BC0" w:rsidP="00316768">
            <w:pPr>
              <w:rPr>
                <w:rFonts w:ascii="Arial" w:hAnsi="Arial" w:cs="Arial"/>
              </w:rPr>
            </w:pPr>
            <w:r w:rsidRPr="6335D924">
              <w:rPr>
                <w:rFonts w:ascii="Arial" w:eastAsia="Arial" w:hAnsi="Arial" w:cs="Arial"/>
                <w:color w:val="000000" w:themeColor="text1"/>
              </w:rPr>
              <w:t>Konstitucijos pr. 3,</w:t>
            </w:r>
            <w:r w:rsidRPr="6335D924">
              <w:rPr>
                <w:rFonts w:ascii="Roboto" w:eastAsia="Roboto" w:hAnsi="Roboto" w:cs="Roboto"/>
                <w:color w:val="000000" w:themeColor="text1"/>
              </w:rPr>
              <w:t xml:space="preserve"> LT-09308</w:t>
            </w:r>
            <w:r w:rsidRPr="6335D924">
              <w:rPr>
                <w:rFonts w:ascii="Arial" w:hAnsi="Arial" w:cs="Arial"/>
              </w:rPr>
              <w:t xml:space="preserve"> Vilnius</w:t>
            </w:r>
          </w:p>
          <w:p w14:paraId="7DEE857B" w14:textId="77777777" w:rsidR="00B77BC0" w:rsidRPr="00433E11" w:rsidRDefault="00B77BC0" w:rsidP="00316768">
            <w:pPr>
              <w:rPr>
                <w:rFonts w:ascii="Arial" w:hAnsi="Arial" w:cs="Arial"/>
              </w:rPr>
            </w:pPr>
            <w:r w:rsidRPr="00433E11">
              <w:rPr>
                <w:rFonts w:ascii="Arial" w:hAnsi="Arial" w:cs="Arial"/>
              </w:rPr>
              <w:t>Tel. +370 687  66 000</w:t>
            </w:r>
          </w:p>
          <w:p w14:paraId="4283BCAA" w14:textId="77777777" w:rsidR="00B77BC0" w:rsidRPr="00433E11" w:rsidRDefault="00B77BC0" w:rsidP="00316768">
            <w:pPr>
              <w:rPr>
                <w:rFonts w:ascii="Arial" w:hAnsi="Arial" w:cs="Arial"/>
              </w:rPr>
            </w:pPr>
            <w:r w:rsidRPr="00433E11">
              <w:rPr>
                <w:rFonts w:ascii="Arial" w:hAnsi="Arial" w:cs="Arial"/>
              </w:rPr>
              <w:t xml:space="preserve">El. p. </w:t>
            </w:r>
            <w:hyperlink r:id="rId7" w:history="1">
              <w:r w:rsidRPr="00433E11">
                <w:rPr>
                  <w:rFonts w:ascii="Arial" w:hAnsi="Arial" w:cs="Arial"/>
                  <w:color w:val="0000FF"/>
                  <w:u w:val="single"/>
                </w:rPr>
                <w:t>info@vilniausvystymas.lt</w:t>
              </w:r>
            </w:hyperlink>
            <w:r w:rsidRPr="00433E11">
              <w:rPr>
                <w:rFonts w:ascii="Arial" w:hAnsi="Arial" w:cs="Arial"/>
              </w:rPr>
              <w:t xml:space="preserve"> </w:t>
            </w:r>
          </w:p>
          <w:p w14:paraId="52E99EB2" w14:textId="77777777" w:rsidR="00B77BC0" w:rsidRDefault="00B77BC0" w:rsidP="00316768">
            <w:pPr>
              <w:rPr>
                <w:rFonts w:ascii="Arial" w:hAnsi="Arial" w:cs="Arial"/>
              </w:rPr>
            </w:pPr>
            <w:r w:rsidRPr="00433E11">
              <w:rPr>
                <w:rFonts w:ascii="Arial" w:hAnsi="Arial" w:cs="Arial"/>
              </w:rPr>
              <w:t xml:space="preserve">A. s. LT267044060000304695 </w:t>
            </w:r>
          </w:p>
          <w:p w14:paraId="677A03CE" w14:textId="77777777" w:rsidR="00B77BC0" w:rsidRPr="00433E11" w:rsidRDefault="00B77BC0" w:rsidP="00316768">
            <w:pPr>
              <w:rPr>
                <w:rFonts w:ascii="Arial" w:hAnsi="Arial" w:cs="Arial"/>
              </w:rPr>
            </w:pPr>
            <w:r>
              <w:rPr>
                <w:rFonts w:ascii="Arial" w:hAnsi="Arial" w:cs="Arial"/>
              </w:rPr>
              <w:t>PVM mok. kodas LT100000005418</w:t>
            </w:r>
          </w:p>
          <w:p w14:paraId="4EF0DA50" w14:textId="77777777" w:rsidR="00B77BC0" w:rsidRPr="00433E11" w:rsidRDefault="00B77BC0" w:rsidP="00316768">
            <w:pPr>
              <w:rPr>
                <w:rFonts w:ascii="Arial" w:hAnsi="Arial" w:cs="Arial"/>
              </w:rPr>
            </w:pPr>
            <w:r w:rsidRPr="00433E11">
              <w:rPr>
                <w:rFonts w:ascii="Arial" w:hAnsi="Arial" w:cs="Arial"/>
              </w:rPr>
              <w:t>AB SEB bankas, kodas 70440</w:t>
            </w:r>
          </w:p>
          <w:p w14:paraId="08F41F29" w14:textId="77777777" w:rsidR="00B77BC0" w:rsidRPr="00433E11" w:rsidRDefault="00B77BC0" w:rsidP="00316768">
            <w:pPr>
              <w:rPr>
                <w:rFonts w:ascii="Arial" w:hAnsi="Arial" w:cs="Arial"/>
                <w:b/>
                <w:bCs/>
              </w:rPr>
            </w:pPr>
          </w:p>
          <w:p w14:paraId="185C112F" w14:textId="77777777" w:rsidR="00B77BC0" w:rsidRPr="00433E11" w:rsidRDefault="00B77BC0" w:rsidP="00316768">
            <w:pPr>
              <w:rPr>
                <w:rFonts w:ascii="Arial" w:hAnsi="Arial" w:cs="Arial"/>
              </w:rPr>
            </w:pPr>
            <w:r w:rsidRPr="00433E11">
              <w:rPr>
                <w:rFonts w:ascii="Arial" w:hAnsi="Arial" w:cs="Arial"/>
              </w:rPr>
              <w:t>Generalinė direktorė</w:t>
            </w:r>
          </w:p>
          <w:p w14:paraId="1F0BEEC6" w14:textId="77777777" w:rsidR="00B77BC0" w:rsidRPr="00433E11" w:rsidRDefault="00B77BC0" w:rsidP="00316768">
            <w:pPr>
              <w:rPr>
                <w:rFonts w:ascii="Arial" w:hAnsi="Arial" w:cs="Arial"/>
                <w:b/>
                <w:bCs/>
              </w:rPr>
            </w:pPr>
            <w:r w:rsidRPr="00433E11">
              <w:rPr>
                <w:rFonts w:ascii="Arial" w:hAnsi="Arial" w:cs="Arial"/>
              </w:rPr>
              <w:t xml:space="preserve">Laura </w:t>
            </w:r>
            <w:proofErr w:type="spellStart"/>
            <w:r w:rsidRPr="00433E11">
              <w:rPr>
                <w:rFonts w:ascii="Arial" w:hAnsi="Arial" w:cs="Arial"/>
              </w:rPr>
              <w:t>Joffė</w:t>
            </w:r>
            <w:proofErr w:type="spellEnd"/>
          </w:p>
        </w:tc>
        <w:tc>
          <w:tcPr>
            <w:tcW w:w="6111" w:type="dxa"/>
          </w:tcPr>
          <w:p w14:paraId="27D3EC56" w14:textId="77777777" w:rsidR="00B77BC0" w:rsidRDefault="00B77BC0" w:rsidP="00316768">
            <w:pPr>
              <w:rPr>
                <w:rFonts w:ascii="Arial" w:hAnsi="Arial" w:cs="Arial"/>
                <w:b/>
                <w:bCs/>
              </w:rPr>
            </w:pPr>
            <w:r>
              <w:rPr>
                <w:rFonts w:ascii="Arial" w:hAnsi="Arial" w:cs="Arial"/>
                <w:b/>
                <w:bCs/>
              </w:rPr>
              <w:t>T</w:t>
            </w:r>
            <w:r w:rsidRPr="00433E11">
              <w:rPr>
                <w:rFonts w:ascii="Arial" w:hAnsi="Arial" w:cs="Arial"/>
                <w:b/>
                <w:bCs/>
              </w:rPr>
              <w:t>iekėjas</w:t>
            </w:r>
          </w:p>
          <w:p w14:paraId="6A5938E8" w14:textId="77777777" w:rsidR="00B77BC0" w:rsidRPr="00433E11" w:rsidRDefault="00B77BC0" w:rsidP="00316768">
            <w:pPr>
              <w:jc w:val="right"/>
              <w:rPr>
                <w:rFonts w:ascii="Arial" w:hAnsi="Arial" w:cs="Arial"/>
                <w:b/>
                <w:bCs/>
              </w:rPr>
            </w:pPr>
          </w:p>
          <w:p w14:paraId="7BE908C6" w14:textId="77777777" w:rsidR="00B77BC0" w:rsidRPr="00433E11" w:rsidRDefault="00B77BC0" w:rsidP="00316768">
            <w:pPr>
              <w:jc w:val="right"/>
              <w:rPr>
                <w:rFonts w:ascii="Arial" w:hAnsi="Arial" w:cs="Arial"/>
                <w:b/>
                <w:bCs/>
              </w:rPr>
            </w:pPr>
          </w:p>
          <w:p w14:paraId="360294BB" w14:textId="77777777" w:rsidR="00B77BC0" w:rsidRPr="00433E11" w:rsidRDefault="00B77BC0" w:rsidP="00316768">
            <w:pPr>
              <w:jc w:val="right"/>
              <w:rPr>
                <w:rFonts w:ascii="Arial" w:hAnsi="Arial" w:cs="Arial"/>
                <w:b/>
                <w:bCs/>
              </w:rPr>
            </w:pPr>
          </w:p>
          <w:p w14:paraId="1C10AD11" w14:textId="77777777" w:rsidR="00B77BC0" w:rsidRPr="00433E11" w:rsidRDefault="00B77BC0" w:rsidP="00316768">
            <w:pPr>
              <w:jc w:val="right"/>
              <w:rPr>
                <w:rFonts w:ascii="Arial" w:hAnsi="Arial" w:cs="Arial"/>
                <w:b/>
                <w:bCs/>
              </w:rPr>
            </w:pPr>
          </w:p>
          <w:p w14:paraId="46CC2491" w14:textId="77777777" w:rsidR="00B77BC0" w:rsidRPr="00433E11" w:rsidRDefault="00B77BC0" w:rsidP="00316768">
            <w:pPr>
              <w:jc w:val="right"/>
              <w:rPr>
                <w:rFonts w:ascii="Arial" w:hAnsi="Arial" w:cs="Arial"/>
                <w:b/>
                <w:bCs/>
              </w:rPr>
            </w:pPr>
          </w:p>
          <w:p w14:paraId="20A39BC7" w14:textId="77777777" w:rsidR="00B77BC0" w:rsidRPr="00433E11" w:rsidRDefault="00B77BC0" w:rsidP="00316768">
            <w:pPr>
              <w:rPr>
                <w:rFonts w:ascii="Arial" w:hAnsi="Arial" w:cs="Arial"/>
              </w:rPr>
            </w:pPr>
          </w:p>
        </w:tc>
      </w:tr>
    </w:tbl>
    <w:p w14:paraId="5D76FF1A" w14:textId="77777777" w:rsidR="00B77BC0" w:rsidRPr="00433E11" w:rsidRDefault="00B77BC0" w:rsidP="00B77BC0">
      <w:pPr>
        <w:rPr>
          <w:rFonts w:ascii="Arial" w:hAnsi="Arial" w:cs="Arial"/>
          <w:lang w:eastAsia="x-none"/>
        </w:rPr>
      </w:pPr>
    </w:p>
    <w:p w14:paraId="392563B5" w14:textId="77777777" w:rsidR="00B77BC0" w:rsidRPr="00433E11" w:rsidRDefault="00B77BC0" w:rsidP="00B77BC0">
      <w:pPr>
        <w:spacing w:after="160" w:line="259" w:lineRule="auto"/>
        <w:rPr>
          <w:rFonts w:ascii="Arial" w:hAnsi="Arial" w:cs="Arial"/>
          <w:lang w:eastAsia="x-none"/>
        </w:rPr>
      </w:pPr>
      <w:r w:rsidRPr="00433E11">
        <w:rPr>
          <w:rFonts w:ascii="Arial" w:hAnsi="Arial" w:cs="Arial"/>
          <w:lang w:eastAsia="x-none"/>
        </w:rPr>
        <w:br w:type="page"/>
      </w:r>
    </w:p>
    <w:p w14:paraId="6A6EF9BB" w14:textId="77777777" w:rsidR="00B77BC0" w:rsidRPr="00433E11" w:rsidRDefault="00B77BC0" w:rsidP="00B77BC0">
      <w:pPr>
        <w:rPr>
          <w:rFonts w:ascii="Arial" w:hAnsi="Arial" w:cs="Arial"/>
          <w:lang w:eastAsia="x-none"/>
        </w:rPr>
      </w:pPr>
    </w:p>
    <w:p w14:paraId="3E6F791D" w14:textId="77777777" w:rsidR="00B77BC0" w:rsidRPr="00433E11" w:rsidRDefault="00B77BC0" w:rsidP="00B77BC0">
      <w:pPr>
        <w:rPr>
          <w:rFonts w:ascii="Arial" w:hAnsi="Arial" w:cs="Arial"/>
          <w:lang w:eastAsia="x-none"/>
        </w:rPr>
      </w:pPr>
    </w:p>
    <w:p w14:paraId="558622E1" w14:textId="77777777" w:rsidR="00B77BC0" w:rsidRPr="00433E11" w:rsidRDefault="00B77BC0" w:rsidP="00B77BC0">
      <w:pPr>
        <w:tabs>
          <w:tab w:val="left" w:pos="567"/>
        </w:tabs>
        <w:jc w:val="right"/>
        <w:rPr>
          <w:rFonts w:ascii="Arial" w:hAnsi="Arial" w:cs="Arial"/>
        </w:rPr>
      </w:pPr>
      <w:r w:rsidRPr="00433E11">
        <w:rPr>
          <w:rFonts w:ascii="Arial" w:hAnsi="Arial" w:cs="Arial"/>
        </w:rPr>
        <w:t>Sutarties 2 priedas</w:t>
      </w:r>
    </w:p>
    <w:p w14:paraId="15F4E74F" w14:textId="77777777" w:rsidR="00B77BC0" w:rsidRPr="00433E11" w:rsidRDefault="00B77BC0" w:rsidP="00B77BC0">
      <w:pPr>
        <w:tabs>
          <w:tab w:val="left" w:pos="567"/>
        </w:tabs>
        <w:jc w:val="center"/>
        <w:rPr>
          <w:rFonts w:ascii="Arial" w:hAnsi="Arial" w:cs="Arial"/>
          <w:b/>
          <w:bCs/>
        </w:rPr>
      </w:pPr>
    </w:p>
    <w:p w14:paraId="6F5A85CE" w14:textId="77777777" w:rsidR="00B77BC0" w:rsidRPr="00433E11" w:rsidRDefault="00B77BC0" w:rsidP="00B77BC0">
      <w:pPr>
        <w:tabs>
          <w:tab w:val="left" w:pos="567"/>
        </w:tabs>
        <w:jc w:val="center"/>
        <w:rPr>
          <w:rFonts w:ascii="Arial" w:hAnsi="Arial" w:cs="Arial"/>
          <w:b/>
          <w:bCs/>
        </w:rPr>
      </w:pPr>
      <w:r w:rsidRPr="00433E11">
        <w:rPr>
          <w:rFonts w:ascii="Arial" w:hAnsi="Arial" w:cs="Arial"/>
          <w:b/>
          <w:bCs/>
        </w:rPr>
        <w:t>ASMENS DUOMENŲ TVARKYMAS</w:t>
      </w:r>
    </w:p>
    <w:p w14:paraId="7ECC344E" w14:textId="77777777" w:rsidR="00B77BC0" w:rsidRPr="00433E11" w:rsidRDefault="00B77BC0" w:rsidP="00B77BC0">
      <w:pPr>
        <w:tabs>
          <w:tab w:val="left" w:pos="567"/>
        </w:tabs>
        <w:jc w:val="center"/>
        <w:rPr>
          <w:rFonts w:ascii="Arial" w:hAnsi="Arial" w:cs="Arial"/>
        </w:rPr>
      </w:pPr>
    </w:p>
    <w:p w14:paraId="7AFF99EE" w14:textId="77777777" w:rsidR="00B77BC0" w:rsidRPr="00433E11" w:rsidRDefault="00B77BC0" w:rsidP="00B77BC0">
      <w:pPr>
        <w:pStyle w:val="ListParagraph"/>
        <w:numPr>
          <w:ilvl w:val="1"/>
          <w:numId w:val="2"/>
        </w:numPr>
        <w:tabs>
          <w:tab w:val="left" w:pos="567"/>
          <w:tab w:val="left" w:pos="851"/>
        </w:tabs>
        <w:ind w:left="0" w:firstLine="0"/>
        <w:jc w:val="both"/>
        <w:rPr>
          <w:rFonts w:ascii="Arial" w:eastAsia="Arial" w:hAnsi="Arial" w:cs="Arial"/>
        </w:rPr>
      </w:pPr>
      <w:r w:rsidRPr="00433E11">
        <w:rPr>
          <w:rFonts w:ascii="Arial" w:eastAsia="Arial" w:hAnsi="Arial" w:cs="Arial"/>
        </w:rPr>
        <w:t>V</w:t>
      </w:r>
      <w:r w:rsidRPr="00433E11">
        <w:rPr>
          <w:rFonts w:ascii="Arial" w:hAnsi="Arial" w:cs="Arial"/>
        </w:rPr>
        <w:t>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3AC13A92" w14:textId="77777777" w:rsidR="00B77BC0" w:rsidRPr="00433E11" w:rsidRDefault="00B77BC0" w:rsidP="00B77BC0">
      <w:pPr>
        <w:pStyle w:val="ListParagraph"/>
        <w:numPr>
          <w:ilvl w:val="1"/>
          <w:numId w:val="2"/>
        </w:numPr>
        <w:tabs>
          <w:tab w:val="left" w:pos="567"/>
          <w:tab w:val="left" w:pos="851"/>
        </w:tabs>
        <w:ind w:left="0" w:firstLine="0"/>
        <w:jc w:val="both"/>
        <w:rPr>
          <w:rFonts w:ascii="Arial" w:eastAsia="Arial" w:hAnsi="Arial" w:cs="Arial"/>
        </w:rPr>
      </w:pPr>
      <w:r w:rsidRPr="00433E11">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1F0B74D" w14:textId="77777777" w:rsidR="00B77BC0" w:rsidRPr="00433E11" w:rsidRDefault="00B77BC0" w:rsidP="00B77BC0">
      <w:pPr>
        <w:pStyle w:val="ListParagraph"/>
        <w:numPr>
          <w:ilvl w:val="1"/>
          <w:numId w:val="2"/>
        </w:numPr>
        <w:tabs>
          <w:tab w:val="left" w:pos="567"/>
          <w:tab w:val="left" w:pos="851"/>
        </w:tabs>
        <w:ind w:left="0" w:firstLine="0"/>
        <w:jc w:val="both"/>
        <w:rPr>
          <w:rFonts w:ascii="Arial" w:eastAsia="Arial" w:hAnsi="Arial" w:cs="Arial"/>
        </w:rPr>
      </w:pPr>
      <w:r w:rsidRPr="00433E11">
        <w:rPr>
          <w:rFonts w:ascii="Arial" w:eastAsia="Arial" w:hAnsi="Arial" w:cs="Arial"/>
        </w:rPr>
        <w:t xml:space="preserve">Šalys asmens duomenis saugo 10 (dešimt) metų (pasibaigus Sutarčiai). Nebereikalingi asmens duomenys sunaikinami. </w:t>
      </w:r>
    </w:p>
    <w:p w14:paraId="2AB4CAA8" w14:textId="77777777" w:rsidR="00B77BC0" w:rsidRPr="00433E11" w:rsidRDefault="00B77BC0" w:rsidP="00B77BC0">
      <w:pPr>
        <w:pStyle w:val="ListParagraph"/>
        <w:numPr>
          <w:ilvl w:val="1"/>
          <w:numId w:val="2"/>
        </w:numPr>
        <w:tabs>
          <w:tab w:val="left" w:pos="567"/>
          <w:tab w:val="left" w:pos="851"/>
        </w:tabs>
        <w:ind w:left="0" w:firstLine="0"/>
        <w:jc w:val="both"/>
        <w:rPr>
          <w:rFonts w:ascii="Arial" w:eastAsia="Arial" w:hAnsi="Arial" w:cs="Arial"/>
        </w:rPr>
      </w:pPr>
      <w:r w:rsidRPr="00433E11">
        <w:rPr>
          <w:rFonts w:ascii="Arial"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74CF6605" w14:textId="77777777" w:rsidR="00B77BC0" w:rsidRPr="00433E11" w:rsidRDefault="00B77BC0" w:rsidP="00B77BC0">
      <w:pPr>
        <w:pStyle w:val="ListParagraph"/>
        <w:numPr>
          <w:ilvl w:val="1"/>
          <w:numId w:val="2"/>
        </w:numPr>
        <w:tabs>
          <w:tab w:val="left" w:pos="567"/>
          <w:tab w:val="left" w:pos="851"/>
        </w:tabs>
        <w:ind w:left="0" w:firstLine="0"/>
        <w:jc w:val="both"/>
        <w:rPr>
          <w:rFonts w:ascii="Arial" w:eastAsia="Arial" w:hAnsi="Arial" w:cs="Arial"/>
        </w:rPr>
      </w:pPr>
      <w:r w:rsidRPr="00433E11">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389C999" w14:textId="77777777" w:rsidR="00B77BC0" w:rsidRPr="00433E11" w:rsidRDefault="00B77BC0" w:rsidP="00B77BC0">
      <w:pPr>
        <w:pStyle w:val="ListParagraph"/>
        <w:numPr>
          <w:ilvl w:val="1"/>
          <w:numId w:val="2"/>
        </w:numPr>
        <w:tabs>
          <w:tab w:val="left" w:pos="567"/>
          <w:tab w:val="left" w:pos="851"/>
        </w:tabs>
        <w:ind w:left="0" w:firstLine="0"/>
        <w:jc w:val="both"/>
        <w:rPr>
          <w:rFonts w:ascii="Arial" w:hAnsi="Arial" w:cs="Arial"/>
        </w:rPr>
      </w:pPr>
      <w:r w:rsidRPr="00433E11">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433E11">
        <w:rPr>
          <w:rFonts w:ascii="Arial" w:eastAsia="Arial" w:hAnsi="Arial" w:cs="Arial"/>
        </w:rPr>
        <w:t>perkeliamumą</w:t>
      </w:r>
      <w:proofErr w:type="spellEnd"/>
      <w:r w:rsidRPr="00433E11">
        <w:rPr>
          <w:rFonts w:ascii="Arial" w:eastAsia="Arial" w:hAnsi="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6807CF1E" w14:textId="77777777" w:rsidR="00B77BC0" w:rsidRPr="00433E11" w:rsidRDefault="00B77BC0" w:rsidP="00B77BC0">
      <w:pPr>
        <w:pStyle w:val="ListParagraph"/>
        <w:tabs>
          <w:tab w:val="left" w:pos="567"/>
          <w:tab w:val="left" w:pos="851"/>
        </w:tabs>
        <w:ind w:left="0"/>
        <w:jc w:val="center"/>
        <w:rPr>
          <w:rFonts w:ascii="Arial" w:hAnsi="Arial" w:cs="Arial"/>
        </w:rPr>
      </w:pPr>
      <w:r w:rsidRPr="00433E11">
        <w:rPr>
          <w:rFonts w:ascii="Arial" w:eastAsia="Arial" w:hAnsi="Arial" w:cs="Arial"/>
        </w:rPr>
        <w:t>__________</w:t>
      </w:r>
    </w:p>
    <w:p w14:paraId="0EA19841" w14:textId="77777777" w:rsidR="00B77BC0" w:rsidRPr="00433E11" w:rsidRDefault="00B77BC0" w:rsidP="00B77BC0">
      <w:pPr>
        <w:rPr>
          <w:rFonts w:ascii="Arial" w:hAnsi="Arial" w:cs="Arial"/>
        </w:rPr>
      </w:pPr>
    </w:p>
    <w:p w14:paraId="685AADBC" w14:textId="77777777" w:rsidR="00B77BC0" w:rsidRPr="00433E11" w:rsidRDefault="00B77BC0" w:rsidP="00B77BC0">
      <w:pPr>
        <w:rPr>
          <w:rFonts w:ascii="Arial" w:hAnsi="Arial" w:cs="Arial"/>
          <w:lang w:eastAsia="x-none"/>
        </w:rPr>
      </w:pPr>
    </w:p>
    <w:p w14:paraId="79C7E102" w14:textId="77777777" w:rsidR="00B77BC0" w:rsidRPr="00433E11" w:rsidRDefault="00B77BC0" w:rsidP="00B77BC0"/>
    <w:p w14:paraId="724E7C4A" w14:textId="77777777" w:rsidR="00340175" w:rsidRDefault="00340175"/>
    <w:sectPr w:rsidR="00340175" w:rsidSect="00B77BC0">
      <w:pgSz w:w="11900" w:h="16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69E96339"/>
    <w:multiLevelType w:val="multilevel"/>
    <w:tmpl w:val="2C68F872"/>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ascii="Arial" w:hAnsi="Arial" w:cs="Arial" w:hint="default"/>
        <w:b w:val="0"/>
        <w:i w:val="0"/>
        <w:iCs w:val="0"/>
        <w:color w:val="auto"/>
        <w:sz w:val="22"/>
        <w:szCs w:val="22"/>
      </w:rPr>
    </w:lvl>
    <w:lvl w:ilvl="3">
      <w:start w:val="1"/>
      <w:numFmt w:val="decimal"/>
      <w:suff w:val="space"/>
      <w:lvlText w:val="%1.%2.%3.%4."/>
      <w:lvlJc w:val="left"/>
      <w:pPr>
        <w:ind w:left="3572" w:hanging="648"/>
      </w:pPr>
      <w:rPr>
        <w:rFonts w:hint="default"/>
      </w:rPr>
    </w:lvl>
    <w:lvl w:ilvl="4">
      <w:start w:val="1"/>
      <w:numFmt w:val="decimal"/>
      <w:suff w:val="space"/>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356859101">
    <w:abstractNumId w:val="1"/>
  </w:num>
  <w:num w:numId="2" w16cid:durableId="1046950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BC0"/>
    <w:rsid w:val="000B4677"/>
    <w:rsid w:val="001C4B41"/>
    <w:rsid w:val="0020624A"/>
    <w:rsid w:val="002402E6"/>
    <w:rsid w:val="0027258A"/>
    <w:rsid w:val="002741A2"/>
    <w:rsid w:val="002D740E"/>
    <w:rsid w:val="00340175"/>
    <w:rsid w:val="0034391C"/>
    <w:rsid w:val="00370ECC"/>
    <w:rsid w:val="00414790"/>
    <w:rsid w:val="00483573"/>
    <w:rsid w:val="005873E2"/>
    <w:rsid w:val="00621E7B"/>
    <w:rsid w:val="00647436"/>
    <w:rsid w:val="00717E55"/>
    <w:rsid w:val="007437C7"/>
    <w:rsid w:val="007D1D60"/>
    <w:rsid w:val="00850108"/>
    <w:rsid w:val="008F3D2A"/>
    <w:rsid w:val="009C71E1"/>
    <w:rsid w:val="00AD1235"/>
    <w:rsid w:val="00AF7B2A"/>
    <w:rsid w:val="00B17D7C"/>
    <w:rsid w:val="00B77BC0"/>
    <w:rsid w:val="00BB6501"/>
    <w:rsid w:val="00BC255F"/>
    <w:rsid w:val="00C80AD5"/>
    <w:rsid w:val="00CD0ACC"/>
    <w:rsid w:val="00D15926"/>
    <w:rsid w:val="00D36F80"/>
    <w:rsid w:val="00D54735"/>
    <w:rsid w:val="00D6134F"/>
    <w:rsid w:val="00D73C0B"/>
    <w:rsid w:val="00D9614E"/>
    <w:rsid w:val="00E158F1"/>
    <w:rsid w:val="00E24BC9"/>
    <w:rsid w:val="00EA7F38"/>
    <w:rsid w:val="00F4371F"/>
    <w:rsid w:val="00FA0D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2749F"/>
  <w15:chartTrackingRefBased/>
  <w15:docId w15:val="{290E991F-49F3-40B4-8FEA-1751304B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BC0"/>
    <w:pPr>
      <w:spacing w:after="0" w:line="240"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B77B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7B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7B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7B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7B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7BC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7BC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7BC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7BC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7B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7B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7B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7B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7B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7B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7B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7B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7BC0"/>
    <w:rPr>
      <w:rFonts w:eastAsiaTheme="majorEastAsia" w:cstheme="majorBidi"/>
      <w:color w:val="272727" w:themeColor="text1" w:themeTint="D8"/>
    </w:rPr>
  </w:style>
  <w:style w:type="paragraph" w:styleId="Title">
    <w:name w:val="Title"/>
    <w:basedOn w:val="Normal"/>
    <w:next w:val="Normal"/>
    <w:link w:val="TitleChar"/>
    <w:uiPriority w:val="10"/>
    <w:qFormat/>
    <w:rsid w:val="00B77BC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7B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7B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7B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7BC0"/>
    <w:pPr>
      <w:spacing w:before="160"/>
      <w:jc w:val="center"/>
    </w:pPr>
    <w:rPr>
      <w:i/>
      <w:iCs/>
      <w:color w:val="404040" w:themeColor="text1" w:themeTint="BF"/>
    </w:rPr>
  </w:style>
  <w:style w:type="character" w:customStyle="1" w:styleId="QuoteChar">
    <w:name w:val="Quote Char"/>
    <w:basedOn w:val="DefaultParagraphFont"/>
    <w:link w:val="Quote"/>
    <w:uiPriority w:val="29"/>
    <w:rsid w:val="00B77BC0"/>
    <w:rPr>
      <w:i/>
      <w:iCs/>
      <w:color w:val="404040" w:themeColor="text1" w:themeTint="BF"/>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B77BC0"/>
    <w:pPr>
      <w:ind w:left="720"/>
      <w:contextualSpacing/>
    </w:pPr>
  </w:style>
  <w:style w:type="character" w:styleId="IntenseEmphasis">
    <w:name w:val="Intense Emphasis"/>
    <w:basedOn w:val="DefaultParagraphFont"/>
    <w:uiPriority w:val="21"/>
    <w:qFormat/>
    <w:rsid w:val="00B77BC0"/>
    <w:rPr>
      <w:i/>
      <w:iCs/>
      <w:color w:val="0F4761" w:themeColor="accent1" w:themeShade="BF"/>
    </w:rPr>
  </w:style>
  <w:style w:type="paragraph" w:styleId="IntenseQuote">
    <w:name w:val="Intense Quote"/>
    <w:basedOn w:val="Normal"/>
    <w:next w:val="Normal"/>
    <w:link w:val="IntenseQuoteChar"/>
    <w:uiPriority w:val="30"/>
    <w:qFormat/>
    <w:rsid w:val="00B77B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7BC0"/>
    <w:rPr>
      <w:i/>
      <w:iCs/>
      <w:color w:val="0F4761" w:themeColor="accent1" w:themeShade="BF"/>
    </w:rPr>
  </w:style>
  <w:style w:type="character" w:styleId="IntenseReference">
    <w:name w:val="Intense Reference"/>
    <w:basedOn w:val="DefaultParagraphFont"/>
    <w:uiPriority w:val="32"/>
    <w:qFormat/>
    <w:rsid w:val="00B77BC0"/>
    <w:rPr>
      <w:b/>
      <w:bCs/>
      <w:smallCaps/>
      <w:color w:val="0F4761" w:themeColor="accent1" w:themeShade="BF"/>
      <w:spacing w:val="5"/>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B77BC0"/>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B77BC0"/>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B77BC0"/>
    <w:pPr>
      <w:jc w:val="both"/>
    </w:pPr>
    <w:rPr>
      <w:rFonts w:asciiTheme="minorHAnsi" w:eastAsia="Times New Roman" w:hAnsiTheme="minorHAnsi" w:cstheme="minorBidi"/>
      <w:kern w:val="2"/>
      <w14:ligatures w14:val="standardContextual"/>
    </w:rPr>
  </w:style>
  <w:style w:type="character" w:customStyle="1" w:styleId="BodyTextChar1">
    <w:name w:val="Body Text Char1"/>
    <w:basedOn w:val="DefaultParagraphFont"/>
    <w:uiPriority w:val="99"/>
    <w:semiHidden/>
    <w:rsid w:val="00B77BC0"/>
    <w:rPr>
      <w:rFonts w:ascii="Calibri" w:eastAsia="Calibri" w:hAnsi="Calibri" w:cs="Times New Roman"/>
      <w:kern w:val="0"/>
      <w14:ligatures w14:val="none"/>
    </w:rPr>
  </w:style>
  <w:style w:type="character" w:styleId="Hyperlink">
    <w:name w:val="Hyperlink"/>
    <w:aliases w:val="Alna"/>
    <w:uiPriority w:val="99"/>
    <w:rsid w:val="00B77BC0"/>
    <w:rPr>
      <w:color w:val="0000FF"/>
      <w:u w:val="single"/>
    </w:rPr>
  </w:style>
  <w:style w:type="paragraph" w:styleId="NormalWeb">
    <w:name w:val="Normal (Web)"/>
    <w:basedOn w:val="Normal"/>
    <w:uiPriority w:val="99"/>
    <w:semiHidden/>
    <w:unhideWhenUsed/>
    <w:rsid w:val="00B77BC0"/>
    <w:pPr>
      <w:spacing w:before="100" w:beforeAutospacing="1" w:after="100" w:afterAutospacing="1"/>
    </w:pPr>
    <w:rPr>
      <w:rFonts w:ascii="Times New Roman" w:eastAsia="Times New Roman" w:hAnsi="Times New Roman"/>
      <w:sz w:val="24"/>
      <w:szCs w:val="24"/>
      <w:lang w:eastAsia="lt-LT"/>
    </w:rPr>
  </w:style>
  <w:style w:type="paragraph" w:styleId="Revision">
    <w:name w:val="Revision"/>
    <w:hidden/>
    <w:uiPriority w:val="99"/>
    <w:semiHidden/>
    <w:rsid w:val="00F4371F"/>
    <w:pPr>
      <w:spacing w:after="0" w:line="240" w:lineRule="auto"/>
    </w:pPr>
    <w:rPr>
      <w:rFonts w:ascii="Calibri" w:eastAsia="Calibri" w:hAnsi="Calibri" w:cs="Times New Roman"/>
      <w:kern w:val="0"/>
      <w14:ligatures w14:val="none"/>
    </w:rPr>
  </w:style>
  <w:style w:type="character" w:styleId="UnresolvedMention">
    <w:name w:val="Unresolved Mention"/>
    <w:basedOn w:val="DefaultParagraphFont"/>
    <w:uiPriority w:val="99"/>
    <w:semiHidden/>
    <w:unhideWhenUsed/>
    <w:rsid w:val="002402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vilniausvystym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intas.cinciukas@vilniausvystymas.lt" TargetMode="External"/><Relationship Id="rId5" Type="http://schemas.openxmlformats.org/officeDocument/2006/relationships/hyperlink" Target="mailto:project@re-forma.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24</TotalTime>
  <Pages>7</Pages>
  <Words>2901</Words>
  <Characters>20339</Characters>
  <Application>Microsoft Office Word</Application>
  <DocSecurity>0</DocSecurity>
  <Lines>356</Lines>
  <Paragraphs>150</Paragraphs>
  <ScaleCrop>false</ScaleCrop>
  <Company/>
  <LinksUpToDate>false</LinksUpToDate>
  <CharactersWithSpaces>23090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Gintas Činčiukas</dc:creator>
  <cp:keywords/>
  <dc:description/>
  <cp:lastModifiedBy>Inga Baranauskienė</cp:lastModifiedBy>
  <cp:revision>28</cp:revision>
  <dcterms:created xsi:type="dcterms:W3CDTF">2026-07-10T11:39:00Z</dcterms:created>
  <dcterms:modified xsi:type="dcterms:W3CDTF">2026-07-13T10:58:00Z</dcterms:modified>
</cp:coreProperties>
</file>